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8DE9F0" w14:textId="77777777" w:rsidR="00AA2297" w:rsidRPr="00330AAA" w:rsidRDefault="00AA2297" w:rsidP="00AA2297">
      <w:pPr>
        <w:jc w:val="center"/>
        <w:rPr>
          <w:rFonts w:ascii="Helvetica Neue" w:eastAsia="Arial Unicode MS" w:hAnsi="Helvetica Neue" w:cs="Arial Unicode MS"/>
          <w:sz w:val="28"/>
          <w:szCs w:val="28"/>
          <w:lang w:val="hr-HR"/>
        </w:rPr>
      </w:pPr>
      <w:r w:rsidRPr="00330AAA">
        <w:rPr>
          <w:rFonts w:ascii="Helvetica Neue" w:eastAsia="Arial Unicode MS" w:hAnsi="Helvetica Neue" w:cs="Arial Unicode MS"/>
          <w:sz w:val="28"/>
          <w:szCs w:val="28"/>
          <w:lang w:val="hr-HR"/>
        </w:rPr>
        <w:t>MELIKA SALIHBEG BOSNAWI</w:t>
      </w:r>
    </w:p>
    <w:p w14:paraId="36547EDE" w14:textId="77777777" w:rsidR="00AA2297" w:rsidRPr="00330AAA" w:rsidRDefault="00AA2297" w:rsidP="00AA2297">
      <w:pPr>
        <w:jc w:val="both"/>
        <w:rPr>
          <w:rFonts w:ascii="Helvetica Neue" w:eastAsia="Arial Unicode MS" w:hAnsi="Helvetica Neue" w:cs="Arial Unicode MS"/>
          <w:sz w:val="28"/>
          <w:szCs w:val="28"/>
          <w:lang w:val="hr-HR"/>
        </w:rPr>
      </w:pPr>
    </w:p>
    <w:p w14:paraId="6293ECF4" w14:textId="77777777" w:rsidR="00AA2297" w:rsidRDefault="00AA2297" w:rsidP="00AA2297">
      <w:pPr>
        <w:jc w:val="both"/>
        <w:rPr>
          <w:rFonts w:ascii="Helvetica Neue" w:eastAsia="Arial Unicode MS" w:hAnsi="Helvetica Neue" w:cs="Arial Unicode MS"/>
          <w:sz w:val="28"/>
          <w:szCs w:val="28"/>
          <w:lang w:val="hr-HR"/>
        </w:rPr>
      </w:pPr>
    </w:p>
    <w:p w14:paraId="5FF63277" w14:textId="77777777" w:rsidR="00AA2297" w:rsidRPr="00330AAA" w:rsidRDefault="00AA2297" w:rsidP="00AA2297">
      <w:pPr>
        <w:jc w:val="center"/>
        <w:rPr>
          <w:rFonts w:ascii="Helvetica Neue" w:eastAsia="Arial Unicode MS" w:hAnsi="Helvetica Neue" w:cs="Arial Unicode MS"/>
          <w:sz w:val="44"/>
          <w:szCs w:val="44"/>
          <w:lang w:val="hr-HR"/>
        </w:rPr>
      </w:pPr>
      <w:r w:rsidRPr="00330AAA">
        <w:rPr>
          <w:rFonts w:ascii="Helvetica Neue" w:eastAsia="Arial Unicode MS" w:hAnsi="Helvetica Neue" w:cs="Arial Unicode MS"/>
          <w:sz w:val="44"/>
          <w:szCs w:val="44"/>
          <w:lang w:val="hr-HR"/>
        </w:rPr>
        <w:t>SALON ODBIJENIH</w:t>
      </w:r>
    </w:p>
    <w:p w14:paraId="02FAF9AB" w14:textId="77777777" w:rsidR="00AA2297" w:rsidRPr="002B0124" w:rsidRDefault="00AA2297" w:rsidP="00AA2297">
      <w:pPr>
        <w:jc w:val="center"/>
        <w:rPr>
          <w:rFonts w:ascii="Helvetica Neue" w:eastAsia="Arial Unicode MS" w:hAnsi="Helvetica Neue" w:cs="Arial Unicode MS"/>
          <w:sz w:val="40"/>
          <w:szCs w:val="40"/>
          <w:lang w:val="hr-HR"/>
        </w:rPr>
      </w:pPr>
      <w:r w:rsidRPr="002B0124">
        <w:rPr>
          <w:rFonts w:ascii="Helvetica Neue" w:eastAsia="Arial Unicode MS" w:hAnsi="Helvetica Neue" w:cs="Arial Unicode MS"/>
          <w:sz w:val="40"/>
          <w:szCs w:val="40"/>
          <w:lang w:val="hr-HR"/>
        </w:rPr>
        <w:t xml:space="preserve">BEHAUDIN SELMAN </w:t>
      </w:r>
    </w:p>
    <w:p w14:paraId="7148C0F4" w14:textId="77777777" w:rsidR="00AA2297" w:rsidRPr="00330AAA" w:rsidRDefault="00AA2297" w:rsidP="00AA2297">
      <w:pPr>
        <w:jc w:val="center"/>
        <w:rPr>
          <w:rFonts w:ascii="Helvetica Neue" w:eastAsia="Arial Unicode MS" w:hAnsi="Helvetica Neue" w:cs="Arial Unicode MS"/>
          <w:sz w:val="28"/>
          <w:szCs w:val="28"/>
          <w:lang w:val="hr-HR"/>
        </w:rPr>
      </w:pPr>
      <w:r w:rsidRPr="00330AAA">
        <w:rPr>
          <w:rFonts w:ascii="Helvetica Neue" w:eastAsia="Arial Unicode MS" w:hAnsi="Helvetica Neue" w:cs="Arial Unicode MS"/>
          <w:sz w:val="28"/>
          <w:szCs w:val="28"/>
          <w:lang w:val="hr-HR"/>
        </w:rPr>
        <w:t>SJAJ I SPOKOJ DUGA BOGU</w:t>
      </w:r>
    </w:p>
    <w:p w14:paraId="0F1F3473" w14:textId="77777777" w:rsidR="00AA2297" w:rsidRPr="00330AAA" w:rsidRDefault="00AA2297" w:rsidP="00AA2297">
      <w:pPr>
        <w:jc w:val="center"/>
        <w:rPr>
          <w:rFonts w:ascii="Helvetica Neue" w:eastAsia="Arial Unicode MS" w:hAnsi="Helvetica Neue" w:cs="Arial Unicode MS"/>
          <w:lang w:val="hr-HR"/>
        </w:rPr>
      </w:pPr>
    </w:p>
    <w:p w14:paraId="3B2BE83C" w14:textId="77777777" w:rsidR="00AA2297" w:rsidRPr="00330AAA" w:rsidRDefault="00AA2297" w:rsidP="00AA2297">
      <w:pPr>
        <w:jc w:val="center"/>
        <w:rPr>
          <w:rFonts w:ascii="Helvetica Neue" w:eastAsia="Arial Unicode MS" w:hAnsi="Helvetica Neue" w:cs="Arial Unicode MS"/>
          <w:lang w:val="hr-HR"/>
        </w:rPr>
      </w:pPr>
    </w:p>
    <w:p w14:paraId="1E791214" w14:textId="77777777" w:rsidR="00AA2297" w:rsidRPr="00330AAA" w:rsidRDefault="00AA2297" w:rsidP="00AA2297">
      <w:pPr>
        <w:jc w:val="center"/>
        <w:rPr>
          <w:rFonts w:ascii="Helvetica Neue" w:eastAsia="Arial Unicode MS" w:hAnsi="Helvetica Neue" w:cs="Arial Unicode MS"/>
          <w:i/>
          <w:lang w:val="hr-HR"/>
        </w:rPr>
      </w:pPr>
      <w:r w:rsidRPr="00330AAA">
        <w:rPr>
          <w:rFonts w:ascii="Helvetica Neue" w:eastAsia="Arial Unicode MS" w:hAnsi="Helvetica Neue" w:cs="Arial Unicode MS"/>
          <w:i/>
          <w:lang w:val="hr-HR"/>
        </w:rPr>
        <w:t>Bismi</w:t>
      </w:r>
      <w:r>
        <w:rPr>
          <w:rFonts w:ascii="Helvetica Neue" w:eastAsia="Arial Unicode MS" w:hAnsi="Helvetica Neue" w:cs="Arial Unicode MS"/>
          <w:i/>
          <w:lang w:val="hr-HR"/>
        </w:rPr>
        <w:t>’</w:t>
      </w:r>
      <w:r w:rsidRPr="00330AAA">
        <w:rPr>
          <w:rFonts w:ascii="Helvetica Neue" w:eastAsia="Arial Unicode MS" w:hAnsi="Helvetica Neue" w:cs="Arial Unicode MS"/>
          <w:i/>
          <w:lang w:val="hr-HR"/>
        </w:rPr>
        <w:t>lllâh</w:t>
      </w:r>
    </w:p>
    <w:p w14:paraId="25B7394C" w14:textId="77777777" w:rsidR="00AA2297" w:rsidRPr="00330AAA" w:rsidRDefault="00AA2297" w:rsidP="00AA2297">
      <w:pPr>
        <w:jc w:val="both"/>
        <w:rPr>
          <w:rFonts w:ascii="Helvetica Neue" w:eastAsia="Arial Unicode MS" w:hAnsi="Helvetica Neue" w:cs="Arial Unicode MS"/>
          <w:lang w:val="hr-HR"/>
        </w:rPr>
      </w:pPr>
    </w:p>
    <w:p w14:paraId="011DDCA6" w14:textId="77777777" w:rsidR="00AA2297" w:rsidRDefault="00AA2297" w:rsidP="00AA2297">
      <w:pPr>
        <w:jc w:val="both"/>
        <w:rPr>
          <w:rFonts w:ascii="Helvetica Neue" w:eastAsia="Arial Unicode MS" w:hAnsi="Helvetica Neue" w:cs="Arial Unicode MS"/>
          <w:lang w:val="hr-HR"/>
        </w:rPr>
      </w:pPr>
    </w:p>
    <w:p w14:paraId="71A67D15"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SEZONA HERMENEUTIKE</w:t>
      </w:r>
    </w:p>
    <w:p w14:paraId="1B1971FD" w14:textId="77777777" w:rsidR="00AA2297" w:rsidRPr="00330AAA" w:rsidRDefault="00AA2297" w:rsidP="00AA2297">
      <w:pPr>
        <w:jc w:val="both"/>
        <w:rPr>
          <w:rFonts w:ascii="Helvetica Neue" w:eastAsia="Arial Unicode MS" w:hAnsi="Helvetica Neue" w:cs="Arial Unicode MS"/>
          <w:lang w:val="hr-HR"/>
        </w:rPr>
      </w:pPr>
    </w:p>
    <w:p w14:paraId="3A36B061" w14:textId="114C4552" w:rsidR="00AA2297" w:rsidRPr="00330AAA" w:rsidRDefault="00AA2297" w:rsidP="00AA2297">
      <w:pPr>
        <w:jc w:val="both"/>
        <w:rPr>
          <w:rFonts w:ascii="Helvetica Neue" w:eastAsia="Arial Unicode MS" w:hAnsi="Helvetica Neue" w:cs="Arial Unicode MS"/>
          <w:lang w:val="hr-HR"/>
        </w:rPr>
      </w:pPr>
      <w:r w:rsidRPr="004A47C0">
        <w:rPr>
          <w:rFonts w:ascii="Helvetica Neue" w:eastAsia="Arial Unicode MS" w:hAnsi="Helvetica Neue" w:cs="Arial Unicode MS"/>
          <w:i/>
          <w:lang w:val="hr-HR"/>
        </w:rPr>
        <w:t>Nomen est omen!</w:t>
      </w:r>
      <w:r w:rsidRPr="00330AAA">
        <w:rPr>
          <w:rStyle w:val="FootnoteReference"/>
          <w:rFonts w:ascii="Helvetica Neue" w:eastAsia="Arial Unicode MS" w:hAnsi="Helvetica Neue" w:cs="Arial Unicode MS"/>
          <w:lang w:val="hr-HR"/>
        </w:rPr>
        <w:footnoteReference w:id="1"/>
      </w:r>
      <w:r w:rsidRPr="00330AAA">
        <w:rPr>
          <w:rFonts w:ascii="Helvetica Neue" w:eastAsia="Arial Unicode MS" w:hAnsi="Helvetica Neue" w:cs="Arial Unicode MS"/>
          <w:lang w:val="hr-HR"/>
        </w:rPr>
        <w:t xml:space="preserve"> Behaudin</w:t>
      </w: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w:t>
      </w:r>
      <w:r>
        <w:rPr>
          <w:rFonts w:ascii="Helvetica Neue" w:eastAsia="Arial Unicode MS" w:hAnsi="Helvetica Neue" w:cs="Arial Unicode MS"/>
          <w:lang w:val="hr-HR"/>
        </w:rPr>
        <w:t xml:space="preserve"> </w:t>
      </w:r>
      <w:r w:rsidRPr="004A47C0">
        <w:rPr>
          <w:rFonts w:ascii="Helvetica Neue" w:eastAsia="Arial Unicode MS" w:hAnsi="Helvetica Neue" w:cs="Arial Unicode MS"/>
          <w:i/>
          <w:lang w:val="hr-HR"/>
        </w:rPr>
        <w:t>Bahâ’-u-dîn</w:t>
      </w:r>
      <w:r w:rsidRPr="00330AAA">
        <w:rPr>
          <w:rFonts w:ascii="Helvetica Neue" w:eastAsia="Arial Unicode MS" w:hAnsi="Helvetica Neue" w:cs="Arial Unicode MS"/>
          <w:lang w:val="hr-HR"/>
        </w:rPr>
        <w:t xml:space="preserve"> = </w:t>
      </w:r>
      <w:r w:rsidRPr="004A47C0">
        <w:rPr>
          <w:rFonts w:ascii="Helvetica Neue" w:eastAsia="Arial Unicode MS" w:hAnsi="Helvetica Neue" w:cs="Arial Unicode MS"/>
          <w:i/>
          <w:lang w:val="hr-HR"/>
        </w:rPr>
        <w:t>bahâ’</w:t>
      </w:r>
      <w:r w:rsidRPr="00330AAA">
        <w:rPr>
          <w:rFonts w:ascii="Helvetica Neue" w:eastAsia="Arial Unicode MS" w:hAnsi="Helvetica Neue" w:cs="Arial Unicode MS"/>
          <w:lang w:val="hr-HR"/>
        </w:rPr>
        <w:t xml:space="preserve">, ljepota, otmjenost, sjaj, blistavost </w:t>
      </w:r>
      <w:r w:rsidRPr="004A47C0">
        <w:rPr>
          <w:rFonts w:ascii="Helvetica Neue" w:eastAsia="Arial Unicode MS" w:hAnsi="Helvetica Neue" w:cs="Arial Unicode MS"/>
          <w:i/>
          <w:lang w:val="hr-HR"/>
        </w:rPr>
        <w:t>dîn</w:t>
      </w:r>
      <w:r w:rsidRPr="00330AAA">
        <w:rPr>
          <w:rFonts w:ascii="Helvetica Neue" w:eastAsia="Arial Unicode MS" w:hAnsi="Helvetica Neue" w:cs="Arial Unicode MS"/>
          <w:lang w:val="hr-HR"/>
        </w:rPr>
        <w:t>-a = vjerozakona</w:t>
      </w:r>
      <w:r w:rsidRPr="00330AAA">
        <w:rPr>
          <w:rFonts w:ascii="Helvetica Neue" w:eastAsia="Arial Unicode MS" w:hAnsi="Helvetica Neue" w:cs="Arial Unicode MS"/>
          <w:vertAlign w:val="superscript"/>
          <w:lang w:val="hr-HR"/>
        </w:rPr>
        <w:t xml:space="preserve"> </w:t>
      </w:r>
      <w:r w:rsidR="002E7126">
        <w:rPr>
          <w:rFonts w:ascii="Helvetica Neue" w:eastAsia="Arial Unicode MS" w:hAnsi="Helvetica Neue" w:cs="Arial Unicode MS"/>
          <w:sz w:val="28"/>
          <w:szCs w:val="28"/>
          <w:vertAlign w:val="superscript"/>
          <w:lang w:val="hr-HR"/>
        </w:rPr>
        <w:t>(kao ispunjenja pret</w:t>
      </w:r>
      <w:r w:rsidRPr="00931475">
        <w:rPr>
          <w:rFonts w:ascii="Helvetica Neue" w:eastAsia="Arial Unicode MS" w:hAnsi="Helvetica Neue" w:cs="Arial Unicode MS"/>
          <w:sz w:val="28"/>
          <w:szCs w:val="28"/>
          <w:vertAlign w:val="superscript"/>
          <w:lang w:val="hr-HR"/>
        </w:rPr>
        <w:t xml:space="preserve">povijesnog dúga = </w:t>
      </w:r>
      <w:r w:rsidRPr="00931475">
        <w:rPr>
          <w:rFonts w:ascii="Helvetica Neue" w:eastAsia="Arial Unicode MS" w:hAnsi="Helvetica Neue" w:cs="Arial Unicode MS"/>
          <w:i/>
          <w:sz w:val="28"/>
          <w:szCs w:val="28"/>
          <w:vertAlign w:val="superscript"/>
          <w:lang w:val="hr-HR"/>
        </w:rPr>
        <w:t>dayn</w:t>
      </w:r>
      <w:r w:rsidRPr="00931475">
        <w:rPr>
          <w:rFonts w:ascii="Helvetica Neue" w:eastAsia="Arial Unicode MS" w:hAnsi="Helvetica Neue" w:cs="Arial Unicode MS"/>
          <w:sz w:val="28"/>
          <w:szCs w:val="28"/>
          <w:vertAlign w:val="superscript"/>
          <w:lang w:val="hr-HR"/>
        </w:rPr>
        <w:t>, ili azalske / transcedentalne prisege duša na vječnu vjernost Stvoritelju).</w:t>
      </w:r>
      <w:r w:rsidRPr="00931475">
        <w:rPr>
          <w:rFonts w:ascii="Helvetica Neue" w:eastAsia="Arial Unicode MS" w:hAnsi="Helvetica Neue" w:cs="Arial Unicode MS"/>
          <w:sz w:val="28"/>
          <w:szCs w:val="28"/>
          <w:lang w:val="hr-HR"/>
        </w:rPr>
        <w:t xml:space="preserve"> </w:t>
      </w:r>
      <w:r w:rsidRPr="00330AAA">
        <w:rPr>
          <w:rFonts w:ascii="Helvetica Neue" w:eastAsia="Arial Unicode MS" w:hAnsi="Helvetica Neue" w:cs="Arial Unicode MS"/>
          <w:lang w:val="hr-HR"/>
        </w:rPr>
        <w:t xml:space="preserve">Selman = </w:t>
      </w:r>
      <w:r w:rsidRPr="004A47C0">
        <w:rPr>
          <w:rFonts w:ascii="Helvetica Neue" w:eastAsia="Arial Unicode MS" w:hAnsi="Helvetica Neue" w:cs="Arial Unicode MS"/>
          <w:i/>
          <w:lang w:val="hr-HR"/>
        </w:rPr>
        <w:t>salmân</w:t>
      </w:r>
      <w:r>
        <w:rPr>
          <w:rFonts w:ascii="Helvetica Neue" w:eastAsia="Arial Unicode MS" w:hAnsi="Helvetica Neue" w:cs="Arial Unicode MS"/>
          <w:lang w:val="hr-HR"/>
        </w:rPr>
        <w:t>,</w:t>
      </w:r>
      <w:r w:rsidRPr="004A47C0">
        <w:rPr>
          <w:rFonts w:ascii="Helvetica Neue" w:eastAsia="Arial Unicode MS" w:hAnsi="Helvetica Neue" w:cs="Arial Unicode MS"/>
          <w:i/>
          <w:lang w:val="hr-HR"/>
        </w:rPr>
        <w:t xml:space="preserve"> salm</w:t>
      </w:r>
      <w:r w:rsidRPr="00330AAA">
        <w:rPr>
          <w:rStyle w:val="FootnoteReference"/>
          <w:rFonts w:ascii="Helvetica Neue" w:eastAsia="Arial Unicode MS" w:hAnsi="Helvetica Neue" w:cs="Arial Unicode MS"/>
          <w:lang w:val="hr-HR"/>
        </w:rPr>
        <w:footnoteReference w:id="2"/>
      </w:r>
      <w:r w:rsidRPr="00330AAA">
        <w:rPr>
          <w:rFonts w:ascii="Helvetica Neue" w:eastAsia="Arial Unicode MS" w:hAnsi="Helvetica Neue" w:cs="Arial Unicode MS"/>
          <w:lang w:val="hr-HR"/>
        </w:rPr>
        <w:t>, mir, sigurnost, pokornost (’</w:t>
      </w:r>
      <w:r w:rsidRPr="004A47C0">
        <w:rPr>
          <w:rFonts w:ascii="Helvetica Neue" w:eastAsia="Arial Unicode MS" w:hAnsi="Helvetica Neue" w:cs="Arial Unicode MS"/>
          <w:i/>
          <w:lang w:val="hr-HR"/>
        </w:rPr>
        <w:t>islâm</w:t>
      </w:r>
      <w:r w:rsidRPr="00330AAA">
        <w:rPr>
          <w:rFonts w:ascii="Helvetica Neue" w:eastAsia="Arial Unicode MS" w:hAnsi="Helvetica Neue" w:cs="Arial Unicode MS"/>
          <w:lang w:val="hr-HR"/>
        </w:rPr>
        <w:t>). Ko je poznavao uživo slikara Behaudina Selmanovića (Pljevlja, 4.07.1915. - Sarajevo, 1.02. 1972.) potvrdit će da i u njegovu slučaju ime osobe uistinu sadrži profetsk</w:t>
      </w:r>
      <w:r>
        <w:rPr>
          <w:rFonts w:ascii="Helvetica Neue" w:eastAsia="Arial Unicode MS" w:hAnsi="Helvetica Neue" w:cs="Arial Unicode MS"/>
          <w:lang w:val="hr-HR"/>
        </w:rPr>
        <w:t>u potenciju; da je nositeljem bi</w:t>
      </w:r>
      <w:r w:rsidRPr="00330AAA">
        <w:rPr>
          <w:rFonts w:ascii="Helvetica Neue" w:eastAsia="Arial Unicode MS" w:hAnsi="Helvetica Neue" w:cs="Arial Unicode MS"/>
          <w:lang w:val="hr-HR"/>
        </w:rPr>
        <w:t>/ti/će/vnosti imenovanog.</w:t>
      </w:r>
    </w:p>
    <w:p w14:paraId="5F195F4A" w14:textId="77777777" w:rsidR="00AA2297" w:rsidRPr="00330AAA" w:rsidRDefault="00AA2297" w:rsidP="00AA2297">
      <w:pPr>
        <w:jc w:val="both"/>
        <w:rPr>
          <w:rFonts w:ascii="Helvetica Neue" w:eastAsia="Arial Unicode MS" w:hAnsi="Helvetica Neue" w:cs="Arial Unicode MS"/>
          <w:lang w:val="hr-HR"/>
        </w:rPr>
      </w:pPr>
    </w:p>
    <w:p w14:paraId="6B6982DB"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Ljepota ne nastaje iz suviška, već iz askeze. Možda u ovom počiva odgovor na paradoks da su iluminacije Qur’âna, poetskih, putopisnih i povijesnih knjiga, perzijske minijature</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svi tí epitomi raskoši bojâ i otmjenosti crtežâ, pokretâ i oblikâ, nastajali u asketskim pejzažima islamskog is/toka. Dok je apstraktna umjetnost, kao njena epitomička suprotnost, nastajala u zamor/e/noj prenapućenosti formama i farbama kršćanskoga za/pada.   </w:t>
      </w:r>
    </w:p>
    <w:p w14:paraId="49CDF7C1" w14:textId="77777777" w:rsidR="00AA2297" w:rsidRPr="00330AAA" w:rsidRDefault="00AA2297" w:rsidP="00AA2297">
      <w:pPr>
        <w:jc w:val="both"/>
        <w:rPr>
          <w:rFonts w:ascii="Helvetica Neue" w:eastAsia="Arial Unicode MS" w:hAnsi="Helvetica Neue" w:cs="Arial Unicode MS"/>
          <w:lang w:val="hr-HR"/>
        </w:rPr>
      </w:pPr>
    </w:p>
    <w:p w14:paraId="7DA68C0A"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Sve pređašnje čini se samo kao postavljanje teza. No nije tako! Naprotiv! Prethodnim, gotovo da je sve već rečeno. Behaudin Selmanović, usprskos i njemu i nama suvremenu - grubu - vremenu, ljepotom i etičnošću svoje naravi, bajramskom čistotom svojih slika, dostojanstvenošću svoje umjetničke i ljudske geste, ispunio je da ne može ljepše svoj vjernički zavjet i dug Savršenom. Otud i moć njegova djela </w:t>
      </w:r>
      <w:r w:rsidRPr="00931475">
        <w:rPr>
          <w:rFonts w:ascii="Helvetica Neue" w:eastAsia="Arial Unicode MS" w:hAnsi="Helvetica Neue" w:cs="Arial Unicode MS"/>
          <w:sz w:val="28"/>
          <w:szCs w:val="28"/>
          <w:vertAlign w:val="superscript"/>
          <w:lang w:val="hr-HR"/>
        </w:rPr>
        <w:t>(još uvijek skrivena u ruševnoj obiteljskoj kući, nedostupnim privatnim zbirkama, nesklonim galerijskim depoima</w:t>
      </w:r>
      <w:r>
        <w:rPr>
          <w:rFonts w:ascii="Helvetica Neue" w:eastAsia="Arial Unicode MS" w:hAnsi="Helvetica Neue" w:cs="Arial Unicode MS"/>
          <w:sz w:val="28"/>
          <w:szCs w:val="28"/>
          <w:vertAlign w:val="superscript"/>
          <w:lang w:val="hr-HR"/>
        </w:rPr>
        <w:t>...,</w:t>
      </w:r>
      <w:r w:rsidRPr="00931475">
        <w:rPr>
          <w:rFonts w:ascii="Helvetica Neue" w:eastAsia="Arial Unicode MS" w:hAnsi="Helvetica Neue" w:cs="Arial Unicode MS"/>
          <w:sz w:val="28"/>
          <w:szCs w:val="28"/>
          <w:vertAlign w:val="superscript"/>
          <w:lang w:val="hr-HR"/>
        </w:rPr>
        <w:t xml:space="preserve"> zaboravu ponad svega!)</w:t>
      </w:r>
      <w:r w:rsidRPr="00330AAA">
        <w:rPr>
          <w:rFonts w:ascii="Helvetica Neue" w:eastAsia="Arial Unicode MS" w:hAnsi="Helvetica Neue" w:cs="Arial Unicode MS"/>
          <w:lang w:val="hr-HR"/>
        </w:rPr>
        <w:t xml:space="preserve"> da svojom ljepotom i spokojem nadživi skoro mrtvačku ti</w:t>
      </w:r>
      <w:r>
        <w:rPr>
          <w:rFonts w:ascii="Helvetica Neue" w:eastAsia="Arial Unicode MS" w:hAnsi="Helvetica Neue" w:cs="Arial Unicode MS"/>
          <w:lang w:val="hr-HR"/>
        </w:rPr>
        <w:t xml:space="preserve">šinu koja i dan-danas pokriva i </w:t>
      </w:r>
      <w:r w:rsidRPr="00330AAA">
        <w:rPr>
          <w:rFonts w:ascii="Helvetica Neue" w:eastAsia="Arial Unicode MS" w:hAnsi="Helvetica Neue" w:cs="Arial Unicode MS"/>
          <w:lang w:val="hr-HR"/>
        </w:rPr>
        <w:lastRenderedPageBreak/>
        <w:t xml:space="preserve">njegovu povijesnu ljudsku pojavu, i njegovu nad-povijesnu umjetničku ostavštinu. </w:t>
      </w:r>
    </w:p>
    <w:p w14:paraId="79574F2B" w14:textId="77777777" w:rsidR="00AA2297" w:rsidRPr="00330AAA" w:rsidRDefault="00AA2297" w:rsidP="00AA2297">
      <w:pPr>
        <w:jc w:val="both"/>
        <w:rPr>
          <w:rFonts w:ascii="Helvetica Neue" w:eastAsia="Arial Unicode MS" w:hAnsi="Helvetica Neue" w:cs="Arial Unicode MS"/>
          <w:lang w:val="hr-HR"/>
        </w:rPr>
      </w:pPr>
    </w:p>
    <w:p w14:paraId="2585286C"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Samo su ljudska zavist, vlast, i strast za posjedovanjem neposjedovanog bacili Jûsufa a.s. najprije u dubok bunar, a potom u još dublji, vladarev, zatvor, iz kog ga je izbavio vlastiti genij hermeneutike snova, podaren mu od Boga. Behaudin Selmanović slijedi ovu poslaničku sudbinu u svojim ljudskim razmjerama</w:t>
      </w:r>
      <w:r>
        <w:rPr>
          <w:rFonts w:ascii="Helvetica Neue" w:eastAsia="Arial Unicode MS" w:hAnsi="Helvetica Neue" w:cs="Arial Unicode MS"/>
          <w:lang w:val="hr-HR"/>
        </w:rPr>
        <w:t>, još uvijek čekajući</w:t>
      </w:r>
      <w:r w:rsidRPr="00330AAA">
        <w:rPr>
          <w:rFonts w:ascii="Helvetica Neue" w:eastAsia="Arial Unicode MS" w:hAnsi="Helvetica Neue" w:cs="Arial Unicode MS"/>
          <w:lang w:val="hr-HR"/>
        </w:rPr>
        <w:t xml:space="preserve"> zoru izbavljenja iz našeg uzničkog zaborava.</w:t>
      </w:r>
    </w:p>
    <w:p w14:paraId="006C7E32" w14:textId="77777777" w:rsidR="00AA2297" w:rsidRPr="00330AAA" w:rsidRDefault="00AA2297" w:rsidP="00AA2297">
      <w:pPr>
        <w:jc w:val="both"/>
        <w:rPr>
          <w:rFonts w:ascii="Helvetica Neue" w:eastAsia="Arial Unicode MS" w:hAnsi="Helvetica Neue" w:cs="Arial Unicode MS"/>
          <w:lang w:val="hr-HR"/>
        </w:rPr>
      </w:pPr>
    </w:p>
    <w:p w14:paraId="5D31F82A"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Pred nama je umjetnost koja svojim skladom, ljepotom i spokojem zadužuje, ne samo Bosnu i sve one koji u njoj žive, već i tobožnje predvodnike suvremene civilizacije, da </w:t>
      </w:r>
      <w:r w:rsidRPr="00790510">
        <w:rPr>
          <w:rFonts w:ascii="Helvetica Neue" w:eastAsia="Arial Unicode MS" w:hAnsi="Helvetica Neue" w:cs="Arial Unicode MS"/>
          <w:i/>
          <w:lang w:val="hr-HR"/>
        </w:rPr>
        <w:t>ta</w:t>
      </w:r>
      <w:r>
        <w:rPr>
          <w:rFonts w:ascii="Helvetica Neue" w:eastAsia="Arial Unicode MS" w:hAnsi="Helvetica Neue" w:cs="Arial Unicode MS"/>
          <w:i/>
          <w:sz w:val="22"/>
          <w:szCs w:val="22"/>
          <w:lang w:val="hr-HR"/>
        </w:rPr>
        <w:t>‘</w:t>
      </w:r>
      <w:r w:rsidRPr="00790510">
        <w:rPr>
          <w:rFonts w:ascii="Helvetica Neue" w:eastAsia="Arial Unicode MS" w:hAnsi="Helvetica Neue" w:cs="Arial Unicode MS"/>
          <w:i/>
          <w:lang w:val="hr-HR"/>
        </w:rPr>
        <w:t>wîl</w:t>
      </w:r>
      <w:r w:rsidRPr="00330AAA">
        <w:rPr>
          <w:rFonts w:ascii="Helvetica Neue" w:eastAsia="Arial Unicode MS" w:hAnsi="Helvetica Neue" w:cs="Arial Unicode MS"/>
          <w:lang w:val="hr-HR"/>
        </w:rPr>
        <w:t xml:space="preserve">-ski, dakle hermeneutički, sagledaju svoje snove, prije no što se odluče pobiti svu ljudsku braću: iz osvete, ili radi umišljena vlastita izbavljenja, ili naprosto jer im je uvijek malo onoga što već u preobilju imaju, pa se boje svake djelidbe. </w:t>
      </w:r>
    </w:p>
    <w:p w14:paraId="610A3F58" w14:textId="77777777" w:rsidR="00AA2297" w:rsidRPr="00330AAA" w:rsidRDefault="00AA2297" w:rsidP="00AA2297">
      <w:pPr>
        <w:jc w:val="both"/>
        <w:rPr>
          <w:rFonts w:ascii="Helvetica Neue" w:eastAsia="Arial Unicode MS" w:hAnsi="Helvetica Neue" w:cs="Arial Unicode MS"/>
          <w:lang w:val="hr-HR"/>
        </w:rPr>
      </w:pPr>
    </w:p>
    <w:p w14:paraId="612D0156" w14:textId="77777777" w:rsidR="00AA2297" w:rsidRPr="00330AAA" w:rsidRDefault="00AA2297" w:rsidP="00AA2297">
      <w:pPr>
        <w:jc w:val="both"/>
        <w:rPr>
          <w:rFonts w:ascii="Helvetica Neue" w:eastAsia="Arial Unicode MS" w:hAnsi="Helvetica Neue" w:cs="Arial Unicode MS"/>
          <w:lang w:val="hr-HR"/>
        </w:rPr>
      </w:pPr>
    </w:p>
    <w:p w14:paraId="16992F70"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SEZONA MONOLOGA I SPOZNAJE</w:t>
      </w:r>
    </w:p>
    <w:p w14:paraId="0DBDA472" w14:textId="77777777" w:rsidR="00AA2297" w:rsidRPr="00330AAA" w:rsidRDefault="00AA2297" w:rsidP="00AA2297">
      <w:pPr>
        <w:jc w:val="both"/>
        <w:rPr>
          <w:rFonts w:ascii="Helvetica Neue" w:eastAsia="Arial Unicode MS" w:hAnsi="Helvetica Neue" w:cs="Arial Unicode MS"/>
          <w:lang w:val="hr-HR"/>
        </w:rPr>
      </w:pPr>
    </w:p>
    <w:p w14:paraId="3F5A6B34"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Zaborav ljudskog nije bio sindromom samo jednog vladajućeg režima - komunističkog; Selmanova suvremenika, sklona da vidi opasnost u svakom onom čovjeku i djelu koji ga podsjećaju da sve stvoreno mora imati svoga Stvoritelja. Zaborav, avaj! vlada i umovima onih koji tobož vjeruju u Božanski Bitak/Biće, ali ne i u to da On, Jedan Jedini, nužno ima za načelo Jedinstvo Kreacije kao ontološku i ontičku, metafizičku i fizičku, i napokon vjerničku potku svega postojećeg. </w:t>
      </w:r>
    </w:p>
    <w:p w14:paraId="0ACF6FCD" w14:textId="77777777" w:rsidR="00AA2297" w:rsidRPr="00330AAA" w:rsidRDefault="00AA2297" w:rsidP="00AA2297">
      <w:pPr>
        <w:jc w:val="both"/>
        <w:rPr>
          <w:rFonts w:ascii="Helvetica Neue" w:eastAsia="Arial Unicode MS" w:hAnsi="Helvetica Neue" w:cs="Arial Unicode MS"/>
          <w:lang w:val="hr-HR"/>
        </w:rPr>
      </w:pPr>
    </w:p>
    <w:p w14:paraId="5300D101" w14:textId="77777777" w:rsidR="00AA2297"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Na ovakvim je spoznajnim osnovama, sigurna sam, Behaudin Selman proživio svoj život. Meditirajući ne u formi čistih mislî, riječî, tonova, brojeva, pokretâ, ili bilo kojeg drugog oblika artikulacije kojim je Bog obdario ljudski rod, već u formi likovnog. Slikarsko oko bilo je ono čúlo kojim je Behaudin spoznavao svijet, a crtež i boja ona sredstva kojima ga je i kontemplirao i re/kreirao, slikajući zapravo cijelo vrijeme, pogledom okrenutim prema unutrašnjosti slike, sama sebe. Čak i onda kad pravi ženske aktove ili mrtve prirode, kao svoje dominante slikarske objekte.</w:t>
      </w:r>
    </w:p>
    <w:p w14:paraId="615F02C8" w14:textId="77777777" w:rsidR="00AA2297" w:rsidRDefault="00AA2297" w:rsidP="00AA2297">
      <w:pPr>
        <w:jc w:val="both"/>
        <w:rPr>
          <w:rFonts w:ascii="Helvetica Neue" w:eastAsia="Arial Unicode MS" w:hAnsi="Helvetica Neue" w:cs="Arial Unicode MS"/>
          <w:lang w:val="hr-HR"/>
        </w:rPr>
      </w:pPr>
    </w:p>
    <w:p w14:paraId="14FA9052" w14:textId="77777777" w:rsidR="00AA2297"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Trebalo mi je dugo da dođem do ovog saznanja. Najprije, godinama me mučil</w:t>
      </w:r>
      <w:bookmarkStart w:id="0" w:name="_GoBack"/>
      <w:bookmarkEnd w:id="0"/>
      <w:r w:rsidRPr="00330AAA">
        <w:rPr>
          <w:rFonts w:ascii="Helvetica Neue" w:eastAsia="Arial Unicode MS" w:hAnsi="Helvetica Neue" w:cs="Arial Unicode MS"/>
          <w:lang w:val="hr-HR"/>
        </w:rPr>
        <w:t xml:space="preserve">o pitanje oštrine nosa i izraza lica Selmanovih ženskih aktova. I tek je pogled na četrdeset slika na okupu (ah, kakav blagdan!), koje sam vidjela </w:t>
      </w:r>
      <w:r>
        <w:rPr>
          <w:rFonts w:ascii="Helvetica Neue" w:eastAsia="Arial Unicode MS" w:hAnsi="Helvetica Neue" w:cs="Arial Unicode MS"/>
          <w:lang w:val="hr-HR"/>
        </w:rPr>
        <w:t xml:space="preserve">u Bošnjačkom institutu </w:t>
      </w:r>
      <w:r w:rsidRPr="00330AAA">
        <w:rPr>
          <w:rFonts w:ascii="Helvetica Neue" w:eastAsia="Arial Unicode MS" w:hAnsi="Helvetica Neue" w:cs="Arial Unicode MS"/>
          <w:lang w:val="hr-HR"/>
        </w:rPr>
        <w:t>zahvaljujući ljubaznosti Porodice, dao odgovor.</w:t>
      </w:r>
    </w:p>
    <w:p w14:paraId="6B7F4F36" w14:textId="77777777" w:rsidR="00AA2297" w:rsidRPr="00330AAA" w:rsidRDefault="00AA2297" w:rsidP="00AA2297">
      <w:pPr>
        <w:jc w:val="center"/>
        <w:rPr>
          <w:rFonts w:ascii="Helvetica Neue" w:eastAsia="Arial Unicode MS" w:hAnsi="Helvetica Neue" w:cs="Arial Unicode MS"/>
          <w:lang w:val="hr-HR"/>
        </w:rPr>
      </w:pPr>
      <w:r w:rsidRPr="00330AAA">
        <w:rPr>
          <w:rFonts w:ascii="Helvetica Neue" w:eastAsia="Arial Unicode MS" w:hAnsi="Helvetica Neue" w:cs="Arial Unicode MS"/>
          <w:noProof/>
          <w:lang w:val="en-US"/>
        </w:rPr>
        <w:drawing>
          <wp:inline distT="0" distB="0" distL="0" distR="0" wp14:anchorId="2FF1B129" wp14:editId="662633AE">
            <wp:extent cx="2413000" cy="3048000"/>
            <wp:effectExtent l="0" t="0" r="0" b="0"/>
            <wp:docPr id="24" name="Picture 24" descr="Untitled:Users:BOSNAWI:Desktop:FOTKE ZA ESEJ:zeleni Akt, 1958, ulje na platnu, 91,5 x 73 za esej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Users:BOSNAWI:Desktop:FOTKE ZA ESEJ:zeleni Akt, 1958, ulje na platnu, 91,5 x 73 za esej cop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3000" cy="3048000"/>
                    </a:xfrm>
                    <a:prstGeom prst="rect">
                      <a:avLst/>
                    </a:prstGeom>
                    <a:noFill/>
                    <a:ln>
                      <a:noFill/>
                    </a:ln>
                  </pic:spPr>
                </pic:pic>
              </a:graphicData>
            </a:graphic>
          </wp:inline>
        </w:drawing>
      </w:r>
      <w:r w:rsidRPr="00330AAA">
        <w:rPr>
          <w:rFonts w:ascii="Helvetica Neue" w:eastAsia="Arial Unicode MS" w:hAnsi="Helvetica Neue" w:cs="Arial Unicode MS"/>
          <w:lang w:val="hr-HR"/>
        </w:rPr>
        <w:t xml:space="preserve">   </w:t>
      </w:r>
      <w:r w:rsidRPr="00330AAA">
        <w:rPr>
          <w:rFonts w:ascii="Helvetica Neue" w:eastAsia="Arial Unicode MS" w:hAnsi="Helvetica Neue" w:cs="Arial Unicode MS"/>
          <w:noProof/>
          <w:lang w:val="en-US"/>
        </w:rPr>
        <w:drawing>
          <wp:inline distT="0" distB="0" distL="0" distR="0" wp14:anchorId="6299867B" wp14:editId="36C90895">
            <wp:extent cx="2489200" cy="3048000"/>
            <wp:effectExtent l="0" t="0" r="0" b="0"/>
            <wp:docPr id="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89200" cy="3048000"/>
                    </a:xfrm>
                    <a:prstGeom prst="rect">
                      <a:avLst/>
                    </a:prstGeom>
                    <a:noFill/>
                    <a:ln>
                      <a:noFill/>
                    </a:ln>
                  </pic:spPr>
                </pic:pic>
              </a:graphicData>
            </a:graphic>
          </wp:inline>
        </w:drawing>
      </w:r>
    </w:p>
    <w:p w14:paraId="0E0EB804" w14:textId="77777777" w:rsidR="00AA2297" w:rsidRPr="00330AAA" w:rsidRDefault="00AA2297" w:rsidP="00AA2297">
      <w:pPr>
        <w:jc w:val="both"/>
        <w:rPr>
          <w:rFonts w:ascii="Helvetica Neue" w:eastAsia="Arial Unicode MS" w:hAnsi="Helvetica Neue" w:cs="Arial Unicode MS"/>
          <w:lang w:val="hr-HR"/>
        </w:rPr>
      </w:pPr>
    </w:p>
    <w:p w14:paraId="65B62C6B" w14:textId="77777777" w:rsidR="00AA2297" w:rsidRPr="00330AAA" w:rsidRDefault="00AA2297" w:rsidP="00AA2297">
      <w:pPr>
        <w:jc w:val="both"/>
        <w:rPr>
          <w:rFonts w:ascii="Helvetica Neue" w:eastAsia="Arial Unicode MS" w:hAnsi="Helvetica Neue" w:cs="Arial Unicode MS"/>
          <w:lang w:val="hr-HR"/>
        </w:rPr>
      </w:pPr>
    </w:p>
    <w:p w14:paraId="18D30334"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Nalik otkrovenju, sinulo mi je da Selmanove žene imaju zapravo njegove vlastite crte lica kroz koje on nastavlja meditirati i unutar slike. Te da je, što je još čudnije od prethodnog saznanja, svako njegovo platno, čak i tzv. mrtva priroda, zapravo njegov autoportre. Da kontemplirajući na njima, on kontemplira svijet kroz svoju samotničku poziciju, koja svojim mirom i dostojanstvom više liči kraljevskoj distanci</w:t>
      </w:r>
      <w:r>
        <w:rPr>
          <w:rFonts w:ascii="Helvetica Neue" w:eastAsia="Arial Unicode MS" w:hAnsi="Helvetica Neue" w:cs="Arial Unicode MS"/>
          <w:lang w:val="hr-HR"/>
        </w:rPr>
        <w:t>, nego položaju socijalnog izopć</w:t>
      </w:r>
      <w:r w:rsidRPr="00330AAA">
        <w:rPr>
          <w:rFonts w:ascii="Helvetica Neue" w:eastAsia="Arial Unicode MS" w:hAnsi="Helvetica Neue" w:cs="Arial Unicode MS"/>
          <w:lang w:val="hr-HR"/>
        </w:rPr>
        <w:t>enika, kakvim ga je njegovo doba učinilo do kraja života.</w:t>
      </w:r>
    </w:p>
    <w:p w14:paraId="722E9ECE" w14:textId="77777777" w:rsidR="00AA2297" w:rsidRPr="00330AAA" w:rsidRDefault="00AA2297" w:rsidP="00AA2297">
      <w:pPr>
        <w:jc w:val="both"/>
        <w:rPr>
          <w:rFonts w:ascii="Helvetica Neue" w:eastAsia="Arial Unicode MS" w:hAnsi="Helvetica Neue" w:cs="Arial Unicode MS"/>
          <w:lang w:val="hr-HR"/>
        </w:rPr>
      </w:pPr>
    </w:p>
    <w:p w14:paraId="018F3888" w14:textId="77777777" w:rsidR="00AA2297" w:rsidRPr="00330AAA" w:rsidRDefault="00AA2297" w:rsidP="00AA2297">
      <w:pPr>
        <w:jc w:val="both"/>
        <w:rPr>
          <w:rFonts w:ascii="Helvetica Neue" w:eastAsia="Arial Unicode MS" w:hAnsi="Helvetica Neue" w:cs="Arial Unicode MS"/>
          <w:lang w:val="hr-HR"/>
        </w:rPr>
      </w:pPr>
    </w:p>
    <w:p w14:paraId="6E7857E6"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SEZONA BLASFEMIJE</w:t>
      </w:r>
    </w:p>
    <w:p w14:paraId="19D10FFD" w14:textId="77777777" w:rsidR="00AA2297" w:rsidRPr="00330AAA" w:rsidRDefault="00AA2297" w:rsidP="00AA2297">
      <w:pPr>
        <w:jc w:val="both"/>
        <w:rPr>
          <w:rFonts w:ascii="Helvetica Neue" w:eastAsia="Arial Unicode MS" w:hAnsi="Helvetica Neue" w:cs="Arial Unicode MS"/>
          <w:lang w:val="en-US"/>
        </w:rPr>
      </w:pPr>
    </w:p>
    <w:p w14:paraId="045F1E7A"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Slikarstvo bio je jedini način na koji je Selman razgovarao sa svijetom, dok ga je ovaj, sa svoje strane, imajući za vidjelo samo ex-jugoslavensku agresivno-ateističku prizmu, grubo odbacivao. Struka je, mahom, marširala ukorak na datu himnu! Ono što je izvan svakog uma to je da njegova ljudska i slikarska pojava i dan-danas počiva na istom odru prešutnih zabrana, ignoriranja, ili olahkog zaborava. Pa će neki otamošnji geniji radije zauzeti ovdašnje galerijske inicijative, novce i izložbene prostore, u istoj stoljetnici rođenja, 1915-2015, koju će, u Selmanovu slučaju, obilježit tek jedna usamljena inicijativa</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kojoj ne manjka ljubavi,</w:t>
      </w:r>
      <w:r>
        <w:rPr>
          <w:rFonts w:ascii="Helvetica Neue" w:eastAsia="Arial Unicode MS" w:hAnsi="Helvetica Neue" w:cs="Arial Unicode MS"/>
          <w:lang w:val="hr-HR"/>
        </w:rPr>
        <w:t xml:space="preserve"> štovanja, i počasti;</w:t>
      </w:r>
      <w:r w:rsidRPr="00330AAA">
        <w:rPr>
          <w:rFonts w:ascii="Helvetica Neue" w:eastAsia="Arial Unicode MS" w:hAnsi="Helvetica Neue" w:cs="Arial Unicode MS"/>
          <w:lang w:val="hr-HR"/>
        </w:rPr>
        <w:t xml:space="preserve"> gotovo sveopćem zaboravu usprkos.</w:t>
      </w:r>
    </w:p>
    <w:p w14:paraId="5020DF53" w14:textId="77777777" w:rsidR="00AA2297" w:rsidRPr="00330AAA" w:rsidRDefault="00AA2297" w:rsidP="00AA2297">
      <w:pPr>
        <w:jc w:val="both"/>
        <w:rPr>
          <w:rFonts w:ascii="Helvetica Neue" w:eastAsia="Arial Unicode MS" w:hAnsi="Helvetica Neue" w:cs="Arial Unicode MS"/>
          <w:lang w:val="hr-HR"/>
        </w:rPr>
      </w:pPr>
    </w:p>
    <w:p w14:paraId="1824450D" w14:textId="77777777" w:rsidR="00AA2297"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Ko ovdje ganja vještice? Neka odgovore oni koji, na nedavnu usmenu i pismenu molbu ove autorice da joj se za potrebe pisanja eseja o Selmanu omogući pristup njegovim slikama, deponiranim, pazite! u Nacionalnoj, a ne nečijoj privatnoj galeriji, šalju u odgovor </w:t>
      </w:r>
      <w:r w:rsidRPr="00790510">
        <w:rPr>
          <w:rFonts w:ascii="Helvetica Neue" w:eastAsia="Arial Unicode MS" w:hAnsi="Helvetica Neue" w:cs="Arial Unicode MS"/>
          <w:lang w:val="hr-HR"/>
        </w:rPr>
        <w:t>e</w:t>
      </w:r>
      <w:r w:rsidRPr="00790510">
        <w:rPr>
          <w:rFonts w:ascii="Helvetica Neue" w:eastAsia="Arial Unicode MS" w:hAnsi="Helvetica Neue" w:cs="Arial Unicode MS"/>
          <w:i/>
          <w:lang w:val="hr-HR"/>
        </w:rPr>
        <w:t>-mailom</w:t>
      </w:r>
      <w:r w:rsidRPr="00330AAA">
        <w:rPr>
          <w:rFonts w:ascii="Helvetica Neue" w:eastAsia="Arial Unicode MS" w:hAnsi="Helvetica Neue" w:cs="Arial Unicode MS"/>
          <w:lang w:val="hr-HR"/>
        </w:rPr>
        <w:t xml:space="preserve"> njihove fotografije. Šta znači pisati o slikarskom djelu na takvu osnovu pokazat će donja usporedba za mnoge Selmanova najznačajnijeg platna </w:t>
      </w:r>
      <w:r>
        <w:rPr>
          <w:rFonts w:ascii="Helvetica Neue" w:eastAsia="Arial Unicode MS" w:hAnsi="Helvetica Neue" w:cs="Arial Unicode MS"/>
          <w:lang w:val="hr-HR"/>
        </w:rPr>
        <w:t xml:space="preserve">«Sarajke», </w:t>
      </w:r>
      <w:r w:rsidRPr="00330AAA">
        <w:rPr>
          <w:rFonts w:ascii="Helvetica Neue" w:eastAsia="Arial Unicode MS" w:hAnsi="Helvetica Neue" w:cs="Arial Unicode MS"/>
          <w:lang w:val="hr-HR"/>
        </w:rPr>
        <w:t>o kojem će ovdje još biti riječi:</w:t>
      </w:r>
    </w:p>
    <w:p w14:paraId="4279CBA7" w14:textId="77777777" w:rsidR="00AA2297" w:rsidRDefault="00AA2297" w:rsidP="00AA2297">
      <w:pPr>
        <w:jc w:val="both"/>
        <w:rPr>
          <w:rFonts w:ascii="Helvetica Neue" w:eastAsia="Arial Unicode MS" w:hAnsi="Helvetica Neue" w:cs="Arial Unicode MS"/>
          <w:lang w:val="hr-HR"/>
        </w:rPr>
      </w:pPr>
    </w:p>
    <w:p w14:paraId="5586ADE4" w14:textId="77777777" w:rsidR="00AA2297" w:rsidRPr="00330AAA" w:rsidRDefault="00AA2297" w:rsidP="00AA2297">
      <w:pPr>
        <w:jc w:val="center"/>
        <w:rPr>
          <w:rFonts w:ascii="Helvetica Neue" w:eastAsia="Arial Unicode MS" w:hAnsi="Helvetica Neue" w:cs="Arial Unicode MS"/>
          <w:lang w:val="hr-HR"/>
        </w:rPr>
      </w:pPr>
      <w:r w:rsidRPr="00330AAA">
        <w:rPr>
          <w:rFonts w:ascii="Helvetica Neue" w:eastAsia="Arial Unicode MS" w:hAnsi="Helvetica Neue" w:cs="Arial Unicode MS"/>
          <w:noProof/>
          <w:lang w:val="en-US"/>
        </w:rPr>
        <w:drawing>
          <wp:inline distT="0" distB="0" distL="0" distR="0" wp14:anchorId="595B052F" wp14:editId="13E2B9BD">
            <wp:extent cx="2362200" cy="3048000"/>
            <wp:effectExtent l="0" t="0" r="0" b="0"/>
            <wp:docPr id="26" name="Picture 26" descr="Untitled:Users:BOSNAWI:Desktop:FOTKE ZA ESEJ:46. Sarajke, 1967, ulje na platnu, 146 x 114,5 copy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Users:BOSNAWI:Desktop:FOTKE ZA ESEJ:46. Sarajke, 1967, ulje na platnu, 146 x 114,5 copy za esej.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3048000"/>
                    </a:xfrm>
                    <a:prstGeom prst="rect">
                      <a:avLst/>
                    </a:prstGeom>
                    <a:noFill/>
                    <a:ln>
                      <a:noFill/>
                    </a:ln>
                  </pic:spPr>
                </pic:pic>
              </a:graphicData>
            </a:graphic>
          </wp:inline>
        </w:drawing>
      </w:r>
      <w:r w:rsidRPr="00330AAA">
        <w:rPr>
          <w:rFonts w:ascii="Helvetica Neue" w:eastAsia="Arial Unicode MS" w:hAnsi="Helvetica Neue" w:cs="Arial Unicode MS"/>
          <w:noProof/>
          <w:lang w:val="hr-HR"/>
        </w:rPr>
        <w:t xml:space="preserve">   </w:t>
      </w:r>
      <w:r w:rsidRPr="00330AAA">
        <w:rPr>
          <w:rFonts w:ascii="Helvetica Neue" w:eastAsia="Arial Unicode MS" w:hAnsi="Helvetica Neue" w:cs="Arial Unicode MS"/>
          <w:noProof/>
          <w:lang w:val="en-US"/>
        </w:rPr>
        <w:drawing>
          <wp:inline distT="0" distB="0" distL="0" distR="0" wp14:anchorId="7BFC3D15" wp14:editId="16C03C07">
            <wp:extent cx="2328545" cy="3048000"/>
            <wp:effectExtent l="0" t="0" r="8255" b="0"/>
            <wp:docPr id="17" name="Picture 17" descr="Untitled:Users:BOSNAWI:.Trash:SARAJK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Untitled:Users:BOSNAWI:.Trash:SARAJK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28545" cy="3048000"/>
                    </a:xfrm>
                    <a:prstGeom prst="rect">
                      <a:avLst/>
                    </a:prstGeom>
                    <a:noFill/>
                    <a:ln>
                      <a:noFill/>
                    </a:ln>
                  </pic:spPr>
                </pic:pic>
              </a:graphicData>
            </a:graphic>
          </wp:inline>
        </w:drawing>
      </w:r>
    </w:p>
    <w:p w14:paraId="2AC9F712" w14:textId="77777777" w:rsidR="00AA2297" w:rsidRPr="00330AAA" w:rsidRDefault="00AA2297" w:rsidP="00AA2297">
      <w:pPr>
        <w:jc w:val="both"/>
        <w:rPr>
          <w:rFonts w:ascii="Helvetica Neue" w:eastAsia="Arial Unicode MS" w:hAnsi="Helvetica Neue" w:cs="Arial Unicode MS"/>
          <w:lang w:val="hr-HR"/>
        </w:rPr>
      </w:pPr>
    </w:p>
    <w:p w14:paraId="21182EF4" w14:textId="77777777" w:rsidR="00AA2297" w:rsidRPr="00330AAA" w:rsidRDefault="00AA2297" w:rsidP="00AA2297">
      <w:pPr>
        <w:jc w:val="both"/>
        <w:rPr>
          <w:rFonts w:ascii="Helvetica Neue" w:eastAsia="Arial Unicode MS" w:hAnsi="Helvetica Neue" w:cs="Arial Unicode MS"/>
          <w:lang w:val="hr-HR"/>
        </w:rPr>
      </w:pPr>
    </w:p>
    <w:p w14:paraId="37CE1012"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Lijevo je valjana fotografija originala</w:t>
      </w:r>
      <w:r>
        <w:rPr>
          <w:rFonts w:ascii="Helvetica Neue" w:eastAsia="Arial Unicode MS" w:hAnsi="Helvetica Neue" w:cs="Arial Unicode MS"/>
          <w:lang w:val="hr-HR"/>
        </w:rPr>
        <w:t xml:space="preserve"> (iz arhive Bošnjačkog Instituta)</w:t>
      </w:r>
      <w:r w:rsidRPr="00330AAA">
        <w:rPr>
          <w:rFonts w:ascii="Helvetica Neue" w:eastAsia="Arial Unicode MS" w:hAnsi="Helvetica Neue" w:cs="Arial Unicode MS"/>
          <w:lang w:val="hr-HR"/>
        </w:rPr>
        <w:t>, desno fotografija iz kataloga Selmanove izložbe 1986</w:t>
      </w:r>
      <w:r w:rsidRPr="00330AAA">
        <w:rPr>
          <w:rStyle w:val="FootnoteReference"/>
          <w:rFonts w:ascii="Helvetica Neue" w:eastAsia="Arial Unicode MS" w:hAnsi="Helvetica Neue" w:cs="Arial Unicode MS"/>
          <w:lang w:val="hr-HR"/>
        </w:rPr>
        <w:footnoteReference w:id="3"/>
      </w:r>
      <w:r w:rsidRPr="00330AAA">
        <w:rPr>
          <w:rFonts w:ascii="Helvetica Neue" w:eastAsia="Arial Unicode MS" w:hAnsi="Helvetica Neue" w:cs="Arial Unicode MS"/>
          <w:lang w:val="hr-HR"/>
        </w:rPr>
        <w:t xml:space="preserve">, izdatog od strane iste Nacionalne galerije BiH. Na trenutak sam pomislila da postoje dvije verzije platna, ali ne! Postoji samo </w:t>
      </w:r>
      <w:r>
        <w:rPr>
          <w:rFonts w:ascii="Helvetica Neue" w:eastAsia="Arial Unicode MS" w:hAnsi="Helvetica Neue" w:cs="Arial Unicode MS"/>
          <w:lang w:val="hr-HR"/>
        </w:rPr>
        <w:t>jedan original</w:t>
      </w:r>
      <w:r w:rsidRPr="00330AAA">
        <w:rPr>
          <w:rFonts w:ascii="Helvetica Neue" w:eastAsia="Arial Unicode MS" w:hAnsi="Helvetica Neue" w:cs="Arial Unicode MS"/>
          <w:lang w:val="hr-HR"/>
        </w:rPr>
        <w:t xml:space="preserve">, i znakovita «blasfemična» verzija «poštivanja» i Slikara, i ove autorice </w:t>
      </w:r>
      <w:r w:rsidRPr="00500E4E">
        <w:rPr>
          <w:rFonts w:ascii="Helvetica Neue" w:eastAsia="Arial Unicode MS" w:hAnsi="Helvetica Neue" w:cs="Arial Unicode MS"/>
          <w:lang w:val="hr-HR"/>
        </w:rPr>
        <w:t>(čije sudbine tako mnogo nalikuju jedna drugoj).</w:t>
      </w:r>
    </w:p>
    <w:p w14:paraId="774B5CAD" w14:textId="77777777" w:rsidR="00AA2297" w:rsidRPr="00330AAA" w:rsidRDefault="00AA2297" w:rsidP="00AA2297">
      <w:pPr>
        <w:jc w:val="both"/>
        <w:rPr>
          <w:rFonts w:ascii="Helvetica Neue" w:eastAsia="Arial Unicode MS" w:hAnsi="Helvetica Neue" w:cs="Arial Unicode MS"/>
          <w:lang w:val="hr-HR"/>
        </w:rPr>
      </w:pPr>
    </w:p>
    <w:p w14:paraId="212F4665"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O Behaudinu Selmanoviću još uvijek šute rijetki suvremenici nastajanja njegova djela, i nestajanja njegove zemne egzistencije. O Selmanu pojma nemaju njihova dječurlija, čak možda ni njihova unučad koja pohađaju školu sa njegovim imenom. To zato što u zakovanim muzejima, uzurpiranim galerijama, osiromašenoj kulturi - u kojoj najviše profitiraju upravo oni koji najviše vrište - Behaudin i dalje vodi svoj stari monolog. Đaba mu ljepota i njegova imena i njegovih slika. Čak mu se ni za grob javno ne zna, u zaduhi vremena i naroda koji raskošnost svoje povijesti i tradicije zatamnjuje inferiornim kompromisima tamo gdje ih najmanje smije činiti - duhovnim. Ili se, avaj! skorojevićki razmeće, razmjenjujući čisto zlato svoje naslijeđene kulture, kuku njemu! za lažni sjaj preskupo mu prodane tuđe bižuterije. Samo neka je otamo negdje!</w:t>
      </w:r>
    </w:p>
    <w:p w14:paraId="2DAC59BF" w14:textId="77777777" w:rsidR="00AA2297" w:rsidRPr="00330AAA" w:rsidRDefault="00AA2297" w:rsidP="00AA2297">
      <w:pPr>
        <w:jc w:val="both"/>
        <w:rPr>
          <w:rFonts w:ascii="Helvetica Neue" w:eastAsia="Arial Unicode MS" w:hAnsi="Helvetica Neue" w:cs="Arial Unicode MS"/>
          <w:lang w:val="hr-HR"/>
        </w:rPr>
      </w:pPr>
    </w:p>
    <w:p w14:paraId="47FBD20C"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Zašto je na početku ovog eseja o slikaru Behaudinu Selmanoviću ono što bi trebalo biti na samom njegovu kraju; kao zbir, zaključak, rezime? Zato što pisac ovih redova ima da pobožno šuti dok o njemu ne kaže svoje tzv. «struka». Ah kako samo uzdrhti filozof, gnostik i pjesnik u meni pred tim skoro vojničkim insignijama koje brane palaću svake, ne samo likovne umjetnosti, od nestruke. Prigušit ću iznutra nadirući vrisak: Gdje je bila «Ista» za Selmanova života, i svih ovih dugih godina otkad ga nema među nama, pa zajedno s njim umiru i njegova djela?! I k tomu, esencijalno pitanje: zar umjetnici stvaraju svoja djela za stručnjake?! Ili za ljude, ljude?!</w:t>
      </w:r>
    </w:p>
    <w:p w14:paraId="22B5F226" w14:textId="77777777" w:rsidR="00AA2297" w:rsidRPr="00330AAA" w:rsidRDefault="00AA2297" w:rsidP="00AA2297">
      <w:pPr>
        <w:jc w:val="both"/>
        <w:rPr>
          <w:rFonts w:ascii="Helvetica Neue" w:eastAsia="Arial Unicode MS" w:hAnsi="Helvetica Neue" w:cs="Arial Unicode MS"/>
          <w:lang w:val="hr-HR"/>
        </w:rPr>
      </w:pPr>
    </w:p>
    <w:p w14:paraId="391762D6"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Ne govorim ovo doli u svrhu komparativnih studija stanja duha, sjećajući se mog zagrebačkog profesora, a deset godina ranije Selmanova sarajevskog kritičarskog katila, Žarka Vidovića. Koji ga nakon jedne od cigle dvije samostalne izložbe u životu, posla u duboku anonimnost nalik smrti, iz istih ideoloških razloga zbog kojih i današnji kao i ondašnji likovni (i književni) specijalci šalju umjetnike u «Salone odbijenih»! U Behaudinovu dobu, vidovićevska odmazda bila je dodatno obojena komunističkim odiumom prema «moderni» koja je mirisala na demokratski Zapad.</w:t>
      </w:r>
      <w:r w:rsidRPr="00330AAA">
        <w:rPr>
          <w:rStyle w:val="FootnoteReference"/>
          <w:rFonts w:ascii="Helvetica Neue" w:eastAsia="Arial Unicode MS" w:hAnsi="Helvetica Neue" w:cs="Arial Unicode MS"/>
          <w:lang w:val="hr-HR"/>
        </w:rPr>
        <w:t xml:space="preserve"> </w:t>
      </w:r>
      <w:r w:rsidRPr="00330AAA">
        <w:rPr>
          <w:rStyle w:val="FootnoteReference"/>
          <w:rFonts w:ascii="Helvetica Neue" w:eastAsia="Arial Unicode MS" w:hAnsi="Helvetica Neue" w:cs="Arial Unicode MS"/>
          <w:lang w:val="hr-HR"/>
        </w:rPr>
        <w:footnoteReference w:id="4"/>
      </w:r>
      <w:r w:rsidRPr="00330AAA">
        <w:rPr>
          <w:rStyle w:val="FootnoteReference"/>
          <w:rFonts w:ascii="Helvetica Neue" w:eastAsia="Arial Unicode MS" w:hAnsi="Helvetica Neue" w:cs="Arial Unicode MS"/>
          <w:lang w:val="hr-HR"/>
        </w:rPr>
        <w:t xml:space="preserve"> </w:t>
      </w:r>
    </w:p>
    <w:p w14:paraId="51378D13" w14:textId="77777777" w:rsidR="00AA2297" w:rsidRPr="00330AAA" w:rsidRDefault="00AA2297" w:rsidP="00AA2297">
      <w:pPr>
        <w:jc w:val="both"/>
        <w:rPr>
          <w:rFonts w:ascii="Helvetica Neue" w:eastAsia="Arial Unicode MS" w:hAnsi="Helvetica Neue" w:cs="Arial Unicode MS"/>
          <w:lang w:val="hr-HR"/>
        </w:rPr>
      </w:pPr>
    </w:p>
    <w:p w14:paraId="5B2BE9DE"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Bože, spasi moj um! uzvikujem često, kad-god do mene dopru zaumna kazivanja ili pak šutnja (ne zna se šta je gore!) u Selmanovu, Skenderovu, Makovu, Kasimovu</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u prekobrojnim slučajevima, čijih imena dakako nema na listi članova Akademije Nauka i Umjetnosti Bosne i Hercegovine. A kako bi i bilo kad njom i danas predsjedava doušničko-udbaški filter. Kad trgovci raznih ideoloških predznaka, trgujući sintetičkom svilom svojih predrasuda, prepuštaju moljcima duhovne i kulturne blasfemije da proždiru, spomenimo ovdje  samo njih, čist baršun Selmanovih platana. I uz to im nikad dosta titula i počasti; pa stalno vrište, vrište!</w:t>
      </w:r>
    </w:p>
    <w:p w14:paraId="3EB7CCEE" w14:textId="77777777" w:rsidR="00AA2297" w:rsidRPr="00330AAA" w:rsidRDefault="00AA2297" w:rsidP="00AA2297">
      <w:pPr>
        <w:jc w:val="both"/>
        <w:rPr>
          <w:rFonts w:ascii="Helvetica Neue" w:eastAsia="Arial Unicode MS" w:hAnsi="Helvetica Neue" w:cs="Arial Unicode MS"/>
          <w:lang w:val="hr-HR"/>
        </w:rPr>
      </w:pPr>
    </w:p>
    <w:p w14:paraId="2C3D93CA" w14:textId="77777777" w:rsidR="00AA2297" w:rsidRPr="00330AAA" w:rsidRDefault="00AA2297" w:rsidP="00AA2297">
      <w:pPr>
        <w:jc w:val="both"/>
        <w:rPr>
          <w:rFonts w:ascii="Helvetica Neue" w:eastAsia="Arial Unicode MS" w:hAnsi="Helvetica Neue" w:cs="Arial Unicode MS"/>
          <w:lang w:val="hr-HR"/>
        </w:rPr>
      </w:pPr>
    </w:p>
    <w:p w14:paraId="515B713E"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SEZONA SVETOSTI</w:t>
      </w:r>
    </w:p>
    <w:p w14:paraId="3C142E97" w14:textId="77777777" w:rsidR="00AA2297" w:rsidRPr="00330AAA" w:rsidRDefault="00AA2297" w:rsidP="00AA2297">
      <w:pPr>
        <w:jc w:val="both"/>
        <w:rPr>
          <w:rFonts w:ascii="Helvetica Neue" w:eastAsia="Arial Unicode MS" w:hAnsi="Helvetica Neue" w:cs="Arial Unicode MS"/>
          <w:lang w:val="hr-HR"/>
        </w:rPr>
      </w:pPr>
    </w:p>
    <w:p w14:paraId="6D4C333D"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No sakralno ozračje Behaudinovih slika probija sve zidove omraze. Njihov kolorit koji de/šifrira njegov estetski i duhovni kôd, emanira svjetlost i unutar zaborava, dogmi i depoâ, čija tmina ima razne geneze: spoznajne, kulturološke, mentalne, obrazovne, političke, medijske, mahalske</w:t>
      </w: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 xml:space="preserve"> Svetost i svjetlost ovog djela opire se mumificiranju u zaboravu, koji ne samo da nastavlja držati njegova autora pred kapijom svog zamka, nego tom kafkijanskom zdanju nadograđuje kulu-puškarnicu s koje nam je sletio i onaj </w:t>
      </w:r>
      <w:r w:rsidRPr="00B13146">
        <w:rPr>
          <w:rFonts w:ascii="Helvetica Neue" w:eastAsia="Arial Unicode MS" w:hAnsi="Helvetica Neue" w:cs="Arial Unicode MS"/>
          <w:i/>
          <w:lang w:val="hr-HR"/>
        </w:rPr>
        <w:t>e</w:t>
      </w:r>
      <w:r w:rsidRPr="00330AAA">
        <w:rPr>
          <w:rFonts w:ascii="Helvetica Neue" w:eastAsia="Arial Unicode MS" w:hAnsi="Helvetica Neue" w:cs="Arial Unicode MS"/>
          <w:lang w:val="hr-HR"/>
        </w:rPr>
        <w:t>-mail od maločas. I to sve od trena Umjetnikova odlaska sa ovog svijeta 1. veljače, 1972.</w:t>
      </w:r>
    </w:p>
    <w:p w14:paraId="1F56A9F1" w14:textId="77777777" w:rsidR="00AA2297" w:rsidRPr="00330AAA" w:rsidRDefault="00AA2297" w:rsidP="00AA2297">
      <w:pPr>
        <w:jc w:val="both"/>
        <w:rPr>
          <w:rFonts w:ascii="Helvetica Neue" w:eastAsia="Arial Unicode MS" w:hAnsi="Helvetica Neue" w:cs="Arial Unicode MS"/>
          <w:lang w:val="hr-HR"/>
        </w:rPr>
      </w:pPr>
    </w:p>
    <w:p w14:paraId="5AC242EA"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Rekosmo, sakralnost Selmanova života i djela diše puninom jedne autentične životne i umjetničke priče. Utoliko koloristički bogatije, ukoliko je onomade komunističkim, a danas progresivno naci/onali/stičkim jednoumljem, monokrono obojena njegova bio/sliko/grafija.</w:t>
      </w:r>
    </w:p>
    <w:p w14:paraId="698DE5F8" w14:textId="77777777" w:rsidR="00AA2297" w:rsidRPr="00330AAA" w:rsidRDefault="00AA2297" w:rsidP="00AA2297">
      <w:pPr>
        <w:jc w:val="both"/>
        <w:rPr>
          <w:rFonts w:ascii="Helvetica Neue" w:eastAsia="Arial Unicode MS" w:hAnsi="Helvetica Neue" w:cs="Arial Unicode MS"/>
          <w:lang w:val="hr-HR"/>
        </w:rPr>
      </w:pPr>
    </w:p>
    <w:p w14:paraId="03BC4891" w14:textId="77777777" w:rsidR="00AA2297" w:rsidRPr="00330AAA" w:rsidRDefault="00AA2297" w:rsidP="00AA2297">
      <w:pPr>
        <w:jc w:val="both"/>
        <w:rPr>
          <w:rFonts w:ascii="Helvetica Neue" w:eastAsia="Arial Unicode MS" w:hAnsi="Helvetica Neue" w:cs="Arial Unicode MS"/>
          <w:lang w:val="hr-HR"/>
        </w:rPr>
      </w:pPr>
    </w:p>
    <w:p w14:paraId="6938A49C"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SEZONA TRAGANJA</w:t>
      </w:r>
    </w:p>
    <w:p w14:paraId="3D0FEEE1" w14:textId="77777777" w:rsidR="00AA2297" w:rsidRPr="00330AAA" w:rsidRDefault="00AA2297" w:rsidP="00AA2297">
      <w:pPr>
        <w:jc w:val="both"/>
        <w:rPr>
          <w:rFonts w:ascii="Helvetica Neue" w:eastAsia="Arial Unicode MS" w:hAnsi="Helvetica Neue" w:cs="Arial Unicode MS"/>
          <w:lang w:val="hr-HR"/>
        </w:rPr>
      </w:pPr>
    </w:p>
    <w:p w14:paraId="274C1165"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No hajmo nazad priči. Tad još sasma mlad pisac, vratila sam se s početka ljeta 1974. iz Pariza gdje sam kao stipendista Francuske vlade istraživala suvremenu umjetnost za potrebe pisanja magistarske teze “Ontologija moderne umjetnosti”, na Katedri za filozofiju Filozofskog fakulteta u Sarajevu. Antologija, korigirat će me neko učen, usred Pariza, na svom maternjem francuskom. Nisam se dala zbunit, pa sam i dalje tragala, kao prava sarajevska klasičarka vjerna starogrčkom nazivu bitka/bića ontos/on, za djelima moderne umjetnosti po pariškim galerijama i muzejima; i sve to Hegelovu proročanstvu o smrti umjetnosti usprkos </w:t>
      </w:r>
      <w:r w:rsidRPr="00931475">
        <w:rPr>
          <w:rFonts w:ascii="Helvetica Neue" w:eastAsia="Arial Unicode MS" w:hAnsi="Helvetica Neue" w:cs="Arial Unicode MS"/>
          <w:sz w:val="28"/>
          <w:szCs w:val="28"/>
          <w:vertAlign w:val="superscript"/>
          <w:lang w:val="hr-HR"/>
        </w:rPr>
        <w:t xml:space="preserve">(na koju temu sam nešto ranije </w:t>
      </w:r>
      <w:r>
        <w:rPr>
          <w:rFonts w:ascii="Helvetica Neue" w:eastAsia="Arial Unicode MS" w:hAnsi="Helvetica Neue" w:cs="Arial Unicode MS"/>
          <w:sz w:val="28"/>
          <w:szCs w:val="28"/>
          <w:vertAlign w:val="superscript"/>
          <w:lang w:val="hr-HR"/>
        </w:rPr>
        <w:t>obranila diplomski rad na Z</w:t>
      </w:r>
      <w:r w:rsidRPr="00931475">
        <w:rPr>
          <w:rFonts w:ascii="Helvetica Neue" w:eastAsia="Arial Unicode MS" w:hAnsi="Helvetica Neue" w:cs="Arial Unicode MS"/>
          <w:sz w:val="28"/>
          <w:szCs w:val="28"/>
          <w:vertAlign w:val="superscript"/>
          <w:lang w:val="hr-HR"/>
        </w:rPr>
        <w:t>agrebačkom sveučilištu)</w:t>
      </w:r>
      <w:r w:rsidRPr="00330AAA">
        <w:rPr>
          <w:rFonts w:ascii="Helvetica Neue" w:eastAsia="Arial Unicode MS" w:hAnsi="Helvetica Neue" w:cs="Arial Unicode MS"/>
          <w:lang w:val="hr-HR"/>
        </w:rPr>
        <w:t xml:space="preserve">. </w:t>
      </w:r>
    </w:p>
    <w:p w14:paraId="2C44197F" w14:textId="77777777" w:rsidR="00AA2297" w:rsidRPr="00330AAA" w:rsidRDefault="00AA2297" w:rsidP="00AA2297">
      <w:pPr>
        <w:jc w:val="both"/>
        <w:rPr>
          <w:rFonts w:ascii="Helvetica Neue" w:eastAsia="Arial Unicode MS" w:hAnsi="Helvetica Neue" w:cs="Arial Unicode MS"/>
          <w:lang w:val="hr-HR"/>
        </w:rPr>
      </w:pPr>
    </w:p>
    <w:p w14:paraId="4B92F3C1"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Nisam, dakle, 1973-4. studirala ni antologiju ni historiju već ontologiju moderne umjetnosti, kad sam, ko u svetilište, odlazila u tadašnji Muzej moderne umjetnosti u Parizu. </w:t>
      </w:r>
      <w:r w:rsidRPr="00931475">
        <w:rPr>
          <w:rFonts w:ascii="Helvetica Neue" w:eastAsia="Arial Unicode MS" w:hAnsi="Helvetica Neue" w:cs="Arial Unicode MS"/>
          <w:sz w:val="28"/>
          <w:szCs w:val="28"/>
          <w:vertAlign w:val="superscript"/>
          <w:lang w:val="hr-HR"/>
        </w:rPr>
        <w:t>(Još nije bilo ni sna o Beabourg-u, niti jasnih znakova mog vjerničkog uskrsnuća, mada je ponornica već bujala u mome biću).</w:t>
      </w:r>
      <w:r w:rsidRPr="00330AAA">
        <w:rPr>
          <w:rFonts w:ascii="Helvetica Neue" w:eastAsia="Arial Unicode MS" w:hAnsi="Helvetica Neue" w:cs="Arial Unicode MS"/>
          <w:lang w:val="hr-HR"/>
        </w:rPr>
        <w:t xml:space="preserve"> Zavoljela sam, u tom gradu svjetla i umjetnosti, doživotno! najvećeg filozofa među slikarima - Paula Kleea, i njegov ekstatični uzvik po povratku iz Tunisa: «Otkrio sam boju!»; nagledala se van Goghovih (da ga parafraziram) «snova o slikanju boja, i onda bojenju snova»; nauživala se Gauguinova kolorita punog pijeska i sutonâ Zapadom-koloniziranih islamskih zemalja Azije i Afrike, i preko-oceanskog sv</w:t>
      </w:r>
      <w:r>
        <w:rPr>
          <w:rFonts w:ascii="Helvetica Neue" w:eastAsia="Arial Unicode MS" w:hAnsi="Helvetica Neue" w:cs="Arial Unicode MS"/>
          <w:lang w:val="hr-HR"/>
        </w:rPr>
        <w:t>ijeta Perua i Martinika; Matiss</w:t>
      </w:r>
      <w:r w:rsidRPr="00330AAA">
        <w:rPr>
          <w:rFonts w:ascii="Helvetica Neue" w:eastAsia="Arial Unicode MS" w:hAnsi="Helvetica Neue" w:cs="Arial Unicode MS"/>
          <w:lang w:val="hr-HR"/>
        </w:rPr>
        <w:t>ova</w:t>
      </w:r>
      <w:r w:rsidRPr="00330AAA">
        <w:rPr>
          <w:rStyle w:val="FootnoteReference"/>
          <w:rFonts w:ascii="Helvetica Neue" w:eastAsia="Arial Unicode MS" w:hAnsi="Helvetica Neue" w:cs="Arial Unicode MS"/>
          <w:lang w:val="hr-HR"/>
        </w:rPr>
        <w:footnoteReference w:id="5"/>
      </w:r>
      <w:r w:rsidRPr="00330AAA">
        <w:rPr>
          <w:rFonts w:ascii="Helvetica Neue" w:eastAsia="Arial Unicode MS" w:hAnsi="Helvetica Neue" w:cs="Arial Unicode MS"/>
          <w:lang w:val="hr-HR"/>
        </w:rPr>
        <w:t xml:space="preserve"> intelektualiziranog, napose muslimanskim Magrebom nadahnuta, kolorističkog potpourri-a</w:t>
      </w:r>
      <w:r w:rsidRPr="00330AAA">
        <w:rPr>
          <w:rStyle w:val="FootnoteReference"/>
          <w:rFonts w:ascii="Helvetica Neue" w:eastAsia="Arial Unicode MS" w:hAnsi="Helvetica Neue" w:cs="Arial Unicode MS"/>
          <w:lang w:val="hr-HR"/>
        </w:rPr>
        <w:footnoteReference w:id="6"/>
      </w:r>
      <w:r>
        <w:rPr>
          <w:rFonts w:ascii="Helvetica Neue" w:eastAsia="Arial Unicode MS" w:hAnsi="Helvetica Neue" w:cs="Arial Unicode MS"/>
          <w:lang w:val="hr-HR"/>
        </w:rPr>
        <w:t>; Cézann</w:t>
      </w:r>
      <w:r w:rsidRPr="00330AAA">
        <w:rPr>
          <w:rFonts w:ascii="Helvetica Neue" w:eastAsia="Arial Unicode MS" w:hAnsi="Helvetica Neue" w:cs="Arial Unicode MS"/>
          <w:lang w:val="hr-HR"/>
        </w:rPr>
        <w:t>ova islamiziranog impresionizma koji počinje geometrijski-apstraktno misliti</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svega europski s/likovnog i modernog, čemu lokalna «struka», navadom balkanske, i napose muslimanske, nametnute mu, </w:t>
      </w:r>
      <w:r w:rsidRPr="00314FEE">
        <w:rPr>
          <w:rFonts w:ascii="Helvetica Neue" w:eastAsia="Arial Unicode MS" w:hAnsi="Helvetica Neue" w:cs="Arial Unicode MS"/>
          <w:i/>
          <w:lang w:val="hr-HR"/>
        </w:rPr>
        <w:t>quasi</w:t>
      </w:r>
      <w:r w:rsidRPr="00330AAA">
        <w:rPr>
          <w:rFonts w:ascii="Helvetica Neue" w:eastAsia="Arial Unicode MS" w:hAnsi="Helvetica Neue" w:cs="Arial Unicode MS"/>
          <w:lang w:val="hr-HR"/>
        </w:rPr>
        <w:t>-inferiornosti, automatski pripisuje Selmanoviću, kakav apsurd! slikarsko epigonstvo. Ako ga i oslobodi đačkog slijeđenja negdašnjeg profesora Marina Tartaglie, napajanog s istih, Zapadom-koloniziranih boja i formi, koji su Behaudina Selmanpašića</w:t>
      </w:r>
      <w:r w:rsidRPr="00330AAA">
        <w:rPr>
          <w:rStyle w:val="FootnoteReference"/>
          <w:rFonts w:ascii="Helvetica Neue" w:eastAsia="Arial Unicode MS" w:hAnsi="Helvetica Neue" w:cs="Arial Unicode MS"/>
          <w:lang w:val="hr-HR"/>
        </w:rPr>
        <w:footnoteReference w:id="7"/>
      </w:r>
      <w:r w:rsidRPr="00330AAA">
        <w:rPr>
          <w:rFonts w:ascii="Helvetica Neue" w:eastAsia="Arial Unicode MS" w:hAnsi="Helvetica Neue" w:cs="Arial Unicode MS"/>
          <w:lang w:val="hr-HR"/>
        </w:rPr>
        <w:t>, taj mrski relikt «ottomanskom silom islamiziranog Balkana» gluho bilo! još u porodičnom dušeku izvorno nadahnjivali. I čijih će se «udara kista» kao i obilatih nanosa boje Selman u toku svog života i rada utoliko više oslobađati, ukoliko vrjednije - i spoznajno i koloristički i kompozicijski - bajramski čisti svoja platna. Sazrijevajući u sasma autentičnu slikarsku i ljudsku pojavu. I usud.</w:t>
      </w:r>
    </w:p>
    <w:p w14:paraId="5F9E0C0D" w14:textId="77777777" w:rsidR="00AA2297" w:rsidRPr="00330AAA" w:rsidRDefault="00AA2297" w:rsidP="00AA2297">
      <w:pPr>
        <w:jc w:val="both"/>
        <w:rPr>
          <w:rFonts w:ascii="Helvetica Neue" w:eastAsia="Arial Unicode MS" w:hAnsi="Helvetica Neue" w:cs="Arial Unicode MS"/>
          <w:lang w:val="hr-HR"/>
        </w:rPr>
      </w:pPr>
    </w:p>
    <w:p w14:paraId="4D413FDD"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Zašto, avaj! svi «stručnjaci», napose politički i medijski, ne čitaju ponovno uistinu civilizirane zapadnjake poput </w:t>
      </w:r>
      <w:r>
        <w:rPr>
          <w:rFonts w:ascii="Helvetica Neue" w:eastAsia="Arial Unicode MS" w:hAnsi="Helvetica Neue" w:cs="Arial Unicode MS"/>
          <w:lang w:val="hr-HR"/>
        </w:rPr>
        <w:t xml:space="preserve">von </w:t>
      </w:r>
      <w:r w:rsidRPr="00330AAA">
        <w:rPr>
          <w:rFonts w:ascii="Helvetica Neue" w:eastAsia="Arial Unicode MS" w:hAnsi="Helvetica Neue" w:cs="Arial Unicode MS"/>
          <w:lang w:val="hr-HR"/>
        </w:rPr>
        <w:t>Goethea i Herdera, ili</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gotovo nam suvremenika, Titusa Burckharda, umjesto što se napajaju rasističkim i imperijalističkim mitovima, koji se nezaustavljivo i nametnički i dalje množe!? Samo mijenjajući političke predznake, u kojima «Zapadna iluminirajuća civilizacija» ne kolonizira više «mračni despotski Istok», nego Zapadom-poharani Istok izbjeglički-kolonizira pomahnitalu civilizaciju u novoj post-potopnoj seobi naroda; koju je zapad/ajuća kultura i politika izazvala besprizornom pljačkom i ratovima diljem svijeta?! </w:t>
      </w:r>
    </w:p>
    <w:p w14:paraId="5B3BE5C3" w14:textId="77777777" w:rsidR="00AA2297" w:rsidRPr="00330AAA" w:rsidRDefault="00AA2297" w:rsidP="00AA2297">
      <w:pPr>
        <w:jc w:val="both"/>
        <w:rPr>
          <w:rFonts w:ascii="Helvetica Neue" w:eastAsia="Arial Unicode MS" w:hAnsi="Helvetica Neue" w:cs="Arial Unicode MS"/>
          <w:lang w:val="hr-HR"/>
        </w:rPr>
      </w:pPr>
    </w:p>
    <w:p w14:paraId="23EA59EF"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lang w:val="hr-HR"/>
        </w:rPr>
        <w:t>Zašto gore imenovani nadograđuju zidove mržnje svojom svjesno izabranom elementarnom neupućenošću, ili politički-vladajućim</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i političkom propagandom-iznuđenim</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mišljenjem (ako se ovdje o mišljenju kao takvom uopće i može govoriti)?! Zašto ne čitaju suvremenike poput već spomenutog Burckhardta, švicarskog konvertite u Islam, i njegove knjige o umjetnosti, alkemiji i arhitekturi nadahnutih ovom vjerom? Koja je religija, vjera i kultura, pred očima svijeta, na strogo kontorliranim tv. kanalima iz svjetskih centara moći, navodno ta koja ruši </w:t>
      </w:r>
      <w:r>
        <w:rPr>
          <w:rFonts w:ascii="Helvetica Neue" w:eastAsia="Arial Unicode MS" w:hAnsi="Helvetica Neue" w:cs="Arial Unicode MS"/>
          <w:lang w:val="hr-HR"/>
        </w:rPr>
        <w:t>b</w:t>
      </w:r>
      <w:r w:rsidRPr="00330AAA">
        <w:rPr>
          <w:rFonts w:ascii="Helvetica Neue" w:eastAsia="Arial Unicode MS" w:hAnsi="Helvetica Neue" w:cs="Arial Unicode MS"/>
          <w:lang w:val="hr-HR"/>
        </w:rPr>
        <w:t>ude i odrubljuje glave nekonvertiranih?! Zašto demokrati ne čitaju Edwarda Saida, libanonskog kršćanina, filozofa i pisca, koji je upošljavao svu svoju ljudsku čast, svoj vrhunski intelekt, i umijeće književne riječi, u borbi protiv i danas vladajućeg mišljenja o Islamu (ah dani, i današnji i jučerašnji! ah bosne, i njene obje udbe! ah figure svjetskih media i centara moći! ah kvirski west-istovi! ah preplaćeni i potplaćeni enđioi! ah struke i nestručni novinari</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po bh. poratnoj krležijanskoj kaljuži, po regionalnim tv-stanicama i internet portalima!) kao </w:t>
      </w:r>
      <w:r w:rsidRPr="00330AAA">
        <w:rPr>
          <w:rFonts w:ascii="Helvetica Neue" w:eastAsia="Arial Unicode MS" w:hAnsi="Helvetica Neue" w:cs="Arial Unicode MS"/>
          <w:color w:val="262421"/>
          <w:lang w:val="hr-HR"/>
        </w:rPr>
        <w:t xml:space="preserve">«kultu koji je neprijatelj Civilizacije, koji sustavno favorizira neznanje, despotoizam i ropstvo». (Kritički citat velikog E. Saida, </w:t>
      </w:r>
      <w:r>
        <w:rPr>
          <w:rFonts w:ascii="Helvetica Neue" w:eastAsia="Arial Unicode MS" w:hAnsi="Helvetica Neue" w:cs="Arial Unicode MS"/>
          <w:color w:val="262421"/>
          <w:lang w:val="hr-HR"/>
        </w:rPr>
        <w:t>«</w:t>
      </w:r>
      <w:r w:rsidRPr="00330AAA">
        <w:rPr>
          <w:rFonts w:ascii="Helvetica Neue" w:eastAsia="Arial Unicode MS" w:hAnsi="Helvetica Neue" w:cs="Arial Unicode MS"/>
          <w:iCs/>
          <w:color w:val="262421"/>
          <w:lang w:val="hr-HR"/>
        </w:rPr>
        <w:t>Orientalism</w:t>
      </w:r>
      <w:r>
        <w:rPr>
          <w:rFonts w:ascii="Helvetica Neue" w:eastAsia="Arial Unicode MS" w:hAnsi="Helvetica Neue" w:cs="Arial Unicode MS"/>
          <w:iCs/>
          <w:color w:val="262421"/>
          <w:lang w:val="hr-HR"/>
        </w:rPr>
        <w:t>»</w:t>
      </w:r>
      <w:r w:rsidRPr="00330AAA">
        <w:rPr>
          <w:rFonts w:ascii="Helvetica Neue" w:eastAsia="Arial Unicode MS" w:hAnsi="Helvetica Neue" w:cs="Arial Unicode MS"/>
          <w:color w:val="262421"/>
          <w:lang w:val="hr-HR"/>
        </w:rPr>
        <w:t>, p. 172)?!</w:t>
      </w:r>
    </w:p>
    <w:p w14:paraId="7088F578" w14:textId="77777777" w:rsidR="00AA2297" w:rsidRPr="00330AAA" w:rsidRDefault="00AA2297" w:rsidP="00AA2297">
      <w:pPr>
        <w:jc w:val="both"/>
        <w:rPr>
          <w:rFonts w:ascii="Helvetica Neue" w:eastAsia="Arial Unicode MS" w:hAnsi="Helvetica Neue" w:cs="Arial Unicode MS"/>
          <w:color w:val="262421"/>
          <w:lang w:val="hr-HR"/>
        </w:rPr>
      </w:pPr>
    </w:p>
    <w:p w14:paraId="513E0004" w14:textId="77777777" w:rsidR="00AA2297" w:rsidRPr="00330AAA" w:rsidRDefault="00AA2297" w:rsidP="00AA2297">
      <w:pPr>
        <w:jc w:val="both"/>
        <w:rPr>
          <w:rFonts w:ascii="Helvetica Neue" w:eastAsia="Arial Unicode MS" w:hAnsi="Helvetica Neue" w:cs="Arial Unicode MS"/>
          <w:color w:val="262421"/>
          <w:lang w:val="hr-HR"/>
        </w:rPr>
      </w:pPr>
    </w:p>
    <w:p w14:paraId="52938A5F"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SEZONA ARABESKE</w:t>
      </w:r>
    </w:p>
    <w:p w14:paraId="01302E17" w14:textId="77777777" w:rsidR="00AA2297" w:rsidRPr="00330AAA" w:rsidRDefault="00AA2297" w:rsidP="00AA2297">
      <w:pPr>
        <w:jc w:val="both"/>
        <w:rPr>
          <w:rFonts w:ascii="Helvetica Neue" w:eastAsia="Arial Unicode MS" w:hAnsi="Helvetica Neue" w:cs="Arial Unicode MS"/>
          <w:color w:val="262421"/>
          <w:lang w:val="hr-HR"/>
        </w:rPr>
      </w:pPr>
    </w:p>
    <w:p w14:paraId="3064D816" w14:textId="77777777" w:rsidR="00AA2297" w:rsidRPr="00330AAA" w:rsidRDefault="00AA2297" w:rsidP="00AA2297">
      <w:pPr>
        <w:jc w:val="both"/>
        <w:rPr>
          <w:rFonts w:ascii="Helvetica Neue" w:eastAsia="Arial Unicode MS" w:hAnsi="Helvetica Neue" w:cs="Arial Unicode MS"/>
          <w:color w:val="262421"/>
          <w:vertAlign w:val="superscript"/>
          <w:lang w:val="hr-HR"/>
        </w:rPr>
      </w:pPr>
      <w:r w:rsidRPr="00330AAA">
        <w:rPr>
          <w:rFonts w:ascii="Helvetica Neue" w:eastAsia="Arial Unicode MS" w:hAnsi="Helvetica Neue" w:cs="Arial Unicode MS"/>
          <w:color w:val="262421"/>
          <w:lang w:val="hr-HR"/>
        </w:rPr>
        <w:t>Zašto se danas ne čita štivo «Matisse i Islam» ispunjeno</w:t>
      </w:r>
      <w:r>
        <w:rPr>
          <w:rFonts w:ascii="Helvetica Neue" w:eastAsia="Arial Unicode MS" w:hAnsi="Helvetica Neue" w:cs="Arial Unicode MS"/>
          <w:color w:val="262421"/>
          <w:lang w:val="hr-HR"/>
        </w:rPr>
        <w:t xml:space="preserve"> vlastitim priznanjima velikog F</w:t>
      </w:r>
      <w:r w:rsidRPr="00330AAA">
        <w:rPr>
          <w:rFonts w:ascii="Helvetica Neue" w:eastAsia="Arial Unicode MS" w:hAnsi="Helvetica Neue" w:cs="Arial Unicode MS"/>
          <w:color w:val="262421"/>
          <w:lang w:val="hr-HR"/>
        </w:rPr>
        <w:t xml:space="preserve">rancuza o - Islamu kao njegovu najvećem slikarskom nadahnuću -, rođenom u susretu s fascinatnim koloritom marokanskih bazara i sukova </w:t>
      </w:r>
      <w:r w:rsidRPr="00931475">
        <w:rPr>
          <w:rFonts w:ascii="Helvetica Neue" w:eastAsia="Arial Unicode MS" w:hAnsi="Helvetica Neue" w:cs="Arial Unicode MS"/>
          <w:color w:val="262421"/>
          <w:sz w:val="28"/>
          <w:szCs w:val="28"/>
          <w:vertAlign w:val="superscript"/>
          <w:lang w:val="hr-HR"/>
        </w:rPr>
        <w:t>(koje je potomak obitelji tradicionalnih trgovaca tekstilom morao najprije posjetiti 1912).</w:t>
      </w:r>
      <w:r w:rsidRPr="00330AAA">
        <w:rPr>
          <w:rFonts w:ascii="Helvetica Neue" w:eastAsia="Arial Unicode MS" w:hAnsi="Helvetica Neue" w:cs="Arial Unicode MS"/>
          <w:color w:val="262421"/>
          <w:vertAlign w:val="superscript"/>
          <w:lang w:val="hr-HR"/>
        </w:rPr>
        <w:t xml:space="preserve"> </w:t>
      </w:r>
      <w:r w:rsidRPr="00330AAA">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vertAlign w:val="superscript"/>
          <w:lang w:val="hr-HR"/>
        </w:rPr>
        <w:t xml:space="preserve"> </w:t>
      </w:r>
      <w:r w:rsidRPr="00330AAA">
        <w:rPr>
          <w:rFonts w:ascii="Helvetica Neue" w:eastAsia="Arial Unicode MS" w:hAnsi="Helvetica Neue" w:cs="Arial Unicode MS"/>
          <w:color w:val="262421"/>
          <w:lang w:val="hr-HR"/>
        </w:rPr>
        <w:t xml:space="preserve">No ista ili možda još snažnija bila je </w:t>
      </w:r>
      <w:r>
        <w:rPr>
          <w:rFonts w:ascii="Helvetica Neue" w:eastAsia="Arial Unicode MS" w:hAnsi="Helvetica Neue" w:cs="Arial Unicode MS"/>
          <w:color w:val="262421"/>
          <w:lang w:val="hr-HR"/>
        </w:rPr>
        <w:t>Matiss</w:t>
      </w:r>
      <w:r w:rsidRPr="00330AAA">
        <w:rPr>
          <w:rFonts w:ascii="Helvetica Neue" w:eastAsia="Arial Unicode MS" w:hAnsi="Helvetica Neue" w:cs="Arial Unicode MS"/>
          <w:color w:val="262421"/>
          <w:lang w:val="hr-HR"/>
        </w:rPr>
        <w:t xml:space="preserve">ova zadivljenost </w:t>
      </w:r>
      <w:r w:rsidRPr="00330AAA">
        <w:rPr>
          <w:rFonts w:ascii="Helvetica Neue" w:eastAsia="Arial Unicode MS" w:hAnsi="Helvetica Neue" w:cs="Arial Unicode MS"/>
          <w:lang w:val="hr-HR"/>
        </w:rPr>
        <w:t>«međuovisnošću formi» islamske umjetnosti. U kontemplaciji o arabesci, on govori o njoj kao - utjelovljenju ranj</w:t>
      </w:r>
      <w:r>
        <w:rPr>
          <w:rFonts w:ascii="Helvetica Neue" w:eastAsia="Arial Unicode MS" w:hAnsi="Helvetica Neue" w:cs="Arial Unicode MS"/>
          <w:lang w:val="hr-HR"/>
        </w:rPr>
        <w:t>ivosti života</w:t>
      </w:r>
      <w:r w:rsidRPr="00330AAA">
        <w:rPr>
          <w:rFonts w:ascii="Helvetica Neue" w:eastAsia="Arial Unicode MS" w:hAnsi="Helvetica Neue" w:cs="Arial Unicode MS"/>
          <w:lang w:val="hr-HR"/>
        </w:rPr>
        <w:t xml:space="preserve"> </w:t>
      </w: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koji se svakog časa naizmjenično ustanovljava i niječe. «Pozitivne forme arabeske», čitamo od velikog francuskog slikarskog maga bez bosanskih kompleksa, «stvaraju negativne forme međuprostora; ti prazni prostori simboliziraju ono što ‘pripada  Bogu; stalnoj ali nevidljivoj zbílji božanskog principa’», prisustvo koje, i sam, radeći, osjeća kao neku «moćnu pomoć. Nalik onoj madžioničara, no čije trikove ne mogu prozret».</w:t>
      </w:r>
    </w:p>
    <w:p w14:paraId="27C29285" w14:textId="77777777" w:rsidR="00AA2297" w:rsidRPr="00330AAA" w:rsidRDefault="00AA2297" w:rsidP="00AA2297">
      <w:pPr>
        <w:rPr>
          <w:rFonts w:ascii="Helvetica Neue" w:eastAsia="Arial Unicode MS" w:hAnsi="Helvetica Neue" w:cs="Arial Unicode MS"/>
          <w:lang w:val="hr-HR"/>
        </w:rPr>
      </w:pPr>
    </w:p>
    <w:p w14:paraId="6E7BC514"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Arabeska bila je, skoro bih se zaklela, jedna od prvih riječi koje bismo mi, potomci starih muslimanskih familija, naučili još u ranom djetinjstvu; jedva naslućujuć njezino značenje. No evo šta mi je pomoglo njezinu razumijevanju: najranije sjećanje! Bajramima, a možda i u drugim slavljeničkim prilikama, negdje oko Slatkog ćošeta na Baščaršiji, kupovala bi nam mama na poklon tzv. kina. Duge, uske, cilindrične kartonske kutije, napunjene u donjem pokretnom dijelu malim komadićima šarenih papirića; različitih oblika i materijalâ. Neki su bivali sjajni, i posebno zanosni. Pri vrhu je bilo staklo kroz koje se zurilo u dubinu, i zaštitni kartonski poklopac. </w:t>
      </w:r>
    </w:p>
    <w:p w14:paraId="1D4480C6" w14:textId="77777777" w:rsidR="00AA2297" w:rsidRPr="00330AAA" w:rsidRDefault="00AA2297" w:rsidP="00AA2297">
      <w:pPr>
        <w:jc w:val="both"/>
        <w:rPr>
          <w:rFonts w:ascii="Helvetica Neue" w:eastAsia="Arial Unicode MS" w:hAnsi="Helvetica Neue" w:cs="Arial Unicode MS"/>
          <w:color w:val="262421"/>
          <w:lang w:val="hr-HR"/>
        </w:rPr>
      </w:pPr>
    </w:p>
    <w:p w14:paraId="680CE865"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Okretanjem donjeg dijela cilind</w:t>
      </w:r>
      <w:r>
        <w:rPr>
          <w:rFonts w:ascii="Helvetica Neue" w:eastAsia="Arial Unicode MS" w:hAnsi="Helvetica Neue" w:cs="Arial Unicode MS"/>
          <w:color w:val="262421"/>
          <w:lang w:val="hr-HR"/>
        </w:rPr>
        <w:t>r</w:t>
      </w:r>
      <w:r w:rsidRPr="00330AAA">
        <w:rPr>
          <w:rFonts w:ascii="Helvetica Neue" w:eastAsia="Arial Unicode MS" w:hAnsi="Helvetica Neue" w:cs="Arial Unicode MS"/>
          <w:color w:val="262421"/>
          <w:lang w:val="hr-HR"/>
        </w:rPr>
        <w:t xml:space="preserve">a naših malih kina pokretali bi se papirići u njem, stvarajući stalno nove arabeske, za koje bih se i danas zaklela da sam ih vidjela sličnima ovim dolje. Tako sam ja na «retina displeju» moje djetinje vizije i maštarije, davno prije no što me je visokom gustoćom </w:t>
      </w:r>
      <w:r>
        <w:rPr>
          <w:rFonts w:ascii="Helvetica Neue" w:eastAsia="Arial Unicode MS" w:hAnsi="Helvetica Neue" w:cs="Arial Unicode MS"/>
          <w:color w:val="262421"/>
          <w:lang w:val="hr-HR"/>
        </w:rPr>
        <w:t>appleovih</w:t>
      </w:r>
      <w:r w:rsidRPr="00330AAA">
        <w:rPr>
          <w:rFonts w:ascii="Helvetica Neue" w:eastAsia="Arial Unicode MS" w:hAnsi="Helvetica Neue" w:cs="Arial Unicode MS"/>
          <w:color w:val="262421"/>
          <w:lang w:val="hr-HR"/>
        </w:rPr>
        <w:t xml:space="preserve"> pixela opremio moj </w:t>
      </w:r>
      <w:r>
        <w:rPr>
          <w:rFonts w:ascii="Helvetica Neue" w:eastAsia="Arial Unicode MS" w:hAnsi="Helvetica Neue" w:cs="Arial Unicode MS"/>
          <w:color w:val="262421"/>
          <w:lang w:val="hr-HR"/>
        </w:rPr>
        <w:t>MacBook Air</w:t>
      </w:r>
      <w:r w:rsidRPr="00330AAA">
        <w:rPr>
          <w:rFonts w:ascii="Helvetica Neue" w:eastAsia="Arial Unicode MS" w:hAnsi="Helvetica Neue" w:cs="Arial Unicode MS"/>
          <w:color w:val="262421"/>
          <w:lang w:val="hr-HR"/>
        </w:rPr>
        <w:t>, anticipirala viđenja najljepših djela islamskih umjetnosti, uključujuć i Selmanova!</w:t>
      </w:r>
    </w:p>
    <w:p w14:paraId="523C5AEF" w14:textId="77777777" w:rsidR="00AA2297" w:rsidRPr="00330AAA" w:rsidRDefault="00AA2297" w:rsidP="00AA2297">
      <w:pPr>
        <w:jc w:val="both"/>
        <w:rPr>
          <w:rFonts w:ascii="Helvetica Neue" w:eastAsia="Arial Unicode MS" w:hAnsi="Helvetica Neue" w:cs="Arial Unicode MS"/>
          <w:color w:val="262421"/>
          <w:lang w:val="hr-HR"/>
        </w:rPr>
      </w:pPr>
    </w:p>
    <w:p w14:paraId="70796068"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Na skrinu moje zrele mašte, ja vidim mog zemljaka i suvjernika, legao nauznak, poslije namaza, ispod kubbeta džamije, hvata u mrežnicu oka umjetnika i usamljenika u životu i u djelu nebesnu predstavu na (keramičkom, </w:t>
      </w:r>
      <w:r>
        <w:rPr>
          <w:rFonts w:ascii="Helvetica Neue" w:eastAsia="Arial Unicode MS" w:hAnsi="Helvetica Neue" w:cs="Arial Unicode MS"/>
          <w:color w:val="262421"/>
          <w:lang w:val="hr-HR"/>
        </w:rPr>
        <w:t>arhitek</w:t>
      </w:r>
      <w:r w:rsidRPr="00330AAA">
        <w:rPr>
          <w:rFonts w:ascii="Helvetica Neue" w:eastAsia="Arial Unicode MS" w:hAnsi="Helvetica Neue" w:cs="Arial Unicode MS"/>
          <w:color w:val="262421"/>
          <w:lang w:val="hr-HR"/>
        </w:rPr>
        <w:t>tonskom) arabesknom nebu. A onda skida s njega svoje boje, materinsku, žensku, oblinu kubbeta i udubina njegovih arabeski, i mušku, minaretsku oštrinu njihovih rubova. I onda slika, recimo, donji akt, ili mrtvu prirodu, na kojim objema slikama počiva isti sveti spokoj. I ista čednost.</w:t>
      </w:r>
    </w:p>
    <w:p w14:paraId="7B7470F6" w14:textId="77777777" w:rsidR="00AA2297" w:rsidRPr="00330AAA" w:rsidRDefault="00AA2297" w:rsidP="00AA2297">
      <w:pPr>
        <w:jc w:val="both"/>
        <w:rPr>
          <w:rFonts w:ascii="Helvetica Neue" w:eastAsia="Arial Unicode MS" w:hAnsi="Helvetica Neue" w:cs="Arial Unicode MS"/>
          <w:color w:val="262421"/>
          <w:lang w:val="hr-HR"/>
        </w:rPr>
      </w:pPr>
    </w:p>
    <w:p w14:paraId="3D1E7EE2" w14:textId="77777777" w:rsidR="00AA2297" w:rsidRPr="00330AAA" w:rsidRDefault="00AA2297" w:rsidP="00AA2297">
      <w:pPr>
        <w:jc w:val="both"/>
        <w:rPr>
          <w:rFonts w:ascii="Helvetica Neue" w:eastAsia="Arial Unicode MS" w:hAnsi="Helvetica Neue" w:cs="Arial Unicode MS"/>
          <w:color w:val="262421"/>
          <w:lang w:val="hr-HR"/>
        </w:rPr>
      </w:pPr>
    </w:p>
    <w:p w14:paraId="55F68522" w14:textId="77777777" w:rsidR="00AA2297" w:rsidRPr="00330AAA" w:rsidRDefault="00AA2297" w:rsidP="00AA2297">
      <w:pPr>
        <w:jc w:val="center"/>
        <w:rPr>
          <w:rFonts w:ascii="Helvetica Neue" w:eastAsia="Arial Unicode MS" w:hAnsi="Helvetica Neue" w:cs="Arial Unicode MS"/>
          <w:color w:val="262421"/>
          <w:lang w:val="hr-HR"/>
        </w:rPr>
      </w:pPr>
      <w:r w:rsidRPr="00330AAA">
        <w:rPr>
          <w:rFonts w:ascii="Helvetica Neue" w:eastAsia="Arial Unicode MS" w:hAnsi="Helvetica Neue" w:cs="Arial Unicode MS"/>
          <w:noProof/>
          <w:color w:val="262421"/>
          <w:lang w:val="en-US"/>
        </w:rPr>
        <w:drawing>
          <wp:inline distT="0" distB="0" distL="0" distR="0" wp14:anchorId="67CB9382" wp14:editId="07E6E08F">
            <wp:extent cx="4963160" cy="3543300"/>
            <wp:effectExtent l="0" t="0" r="0" b="12700"/>
            <wp:docPr id="32" name="Picture 32" descr="Untitled:Users:BOSNAWI:Desktop:a-SELMAN, FINAL ESEJ I FOTKE ZA ESEJ copy:PERISAN ART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Users:BOSNAWI:Desktop:a-SELMAN, FINAL ESEJ I FOTKE ZA ESEJ copy:PERISAN ART 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3160" cy="3543300"/>
                    </a:xfrm>
                    <a:prstGeom prst="rect">
                      <a:avLst/>
                    </a:prstGeom>
                    <a:noFill/>
                    <a:ln>
                      <a:noFill/>
                    </a:ln>
                  </pic:spPr>
                </pic:pic>
              </a:graphicData>
            </a:graphic>
          </wp:inline>
        </w:drawing>
      </w:r>
    </w:p>
    <w:p w14:paraId="6D5E4BCE" w14:textId="77777777" w:rsidR="00AA2297" w:rsidRPr="00330AAA" w:rsidRDefault="00AA2297" w:rsidP="00AA2297">
      <w:pPr>
        <w:jc w:val="center"/>
        <w:rPr>
          <w:rFonts w:ascii="Helvetica Neue" w:eastAsia="Arial Unicode MS" w:hAnsi="Helvetica Neue" w:cs="Arial Unicode MS"/>
          <w:color w:val="262421"/>
          <w:lang w:val="hr-HR"/>
        </w:rPr>
      </w:pPr>
    </w:p>
    <w:p w14:paraId="558F1199" w14:textId="77777777" w:rsidR="00AA2297" w:rsidRPr="00330AAA" w:rsidRDefault="00AA2297" w:rsidP="00AA2297">
      <w:pPr>
        <w:jc w:val="center"/>
        <w:rPr>
          <w:rFonts w:ascii="Helvetica Neue" w:eastAsia="Arial Unicode MS" w:hAnsi="Helvetica Neue" w:cs="Arial Unicode MS"/>
          <w:color w:val="262421"/>
          <w:lang w:val="hr-HR"/>
        </w:rPr>
      </w:pPr>
    </w:p>
    <w:p w14:paraId="6CA30CD8" w14:textId="77777777" w:rsidR="00AA2297" w:rsidRPr="00330AAA" w:rsidRDefault="00AA2297" w:rsidP="00AA2297">
      <w:pPr>
        <w:jc w:val="center"/>
        <w:rPr>
          <w:rFonts w:ascii="Helvetica Neue" w:eastAsia="Arial Unicode MS" w:hAnsi="Helvetica Neue" w:cs="Arial Unicode MS"/>
          <w:color w:val="262421"/>
          <w:lang w:val="hr-HR"/>
        </w:rPr>
      </w:pPr>
      <w:r w:rsidRPr="00330AAA">
        <w:rPr>
          <w:rFonts w:ascii="Helvetica Neue" w:eastAsia="Arial Unicode MS" w:hAnsi="Helvetica Neue" w:cs="Arial Unicode MS"/>
          <w:noProof/>
          <w:color w:val="262421"/>
          <w:lang w:val="en-US"/>
        </w:rPr>
        <w:drawing>
          <wp:inline distT="0" distB="0" distL="0" distR="0" wp14:anchorId="3F418ADE" wp14:editId="507933F9">
            <wp:extent cx="2463800" cy="3048000"/>
            <wp:effectExtent l="0" t="0" r="0" b="0"/>
            <wp:docPr id="3" name="Picture 3" descr="Macintosh HD:Users:BOSNAWI:Desktop:a-SELMAN, FINAL ESEJ I FOTKE ZA ESEJ:Behaudin Selmanovic, Mrtva priroda, ulje na platnu,  1960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BOSNAWI:Desktop:a-SELMAN, FINAL ESEJ I FOTKE ZA ESEJ:Behaudin Selmanovic, Mrtva priroda, ulje na platnu,  1960 mala za esej.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63800" cy="3048000"/>
                    </a:xfrm>
                    <a:prstGeom prst="rect">
                      <a:avLst/>
                    </a:prstGeom>
                    <a:noFill/>
                    <a:ln>
                      <a:noFill/>
                    </a:ln>
                  </pic:spPr>
                </pic:pic>
              </a:graphicData>
            </a:graphic>
          </wp:inline>
        </w:drawing>
      </w:r>
      <w:r w:rsidRPr="00330AAA">
        <w:rPr>
          <w:rFonts w:ascii="Helvetica Neue" w:eastAsia="Arial Unicode MS" w:hAnsi="Helvetica Neue" w:cs="Arial Unicode MS"/>
          <w:color w:val="262421"/>
          <w:lang w:val="hr-HR"/>
        </w:rPr>
        <w:t xml:space="preserve">  </w:t>
      </w:r>
      <w:r w:rsidRPr="00330AAA">
        <w:rPr>
          <w:rFonts w:ascii="Helvetica Neue" w:eastAsia="Arial Unicode MS" w:hAnsi="Helvetica Neue" w:cs="Arial Unicode MS"/>
          <w:noProof/>
          <w:color w:val="262421"/>
          <w:lang w:val="en-US"/>
        </w:rPr>
        <w:drawing>
          <wp:inline distT="0" distB="0" distL="0" distR="0" wp14:anchorId="54CBC2AE" wp14:editId="27F86448">
            <wp:extent cx="2430145" cy="3048000"/>
            <wp:effectExtent l="0" t="0" r="8255" b="0"/>
            <wp:docPr id="42" name="Picture 42" descr="Macintosh HD:Users:BOSNAWI:Desktop:a-SELMAN, FINAL ESEJ I FOTKE ZA ESEJ:37. Akt s plavim musebkom, 1969, ulje na platnu, 100 x 81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OSNAWI:Desktop:a-SELMAN, FINAL ESEJ I FOTKE ZA ESEJ:37. Akt s plavim musebkom, 1969, ulje na platnu, 100 x 81 mala za esej.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30145" cy="3048000"/>
                    </a:xfrm>
                    <a:prstGeom prst="rect">
                      <a:avLst/>
                    </a:prstGeom>
                    <a:noFill/>
                    <a:ln>
                      <a:noFill/>
                    </a:ln>
                  </pic:spPr>
                </pic:pic>
              </a:graphicData>
            </a:graphic>
          </wp:inline>
        </w:drawing>
      </w:r>
    </w:p>
    <w:p w14:paraId="4630BABF" w14:textId="77777777" w:rsidR="00AA2297" w:rsidRPr="00330AAA" w:rsidRDefault="00AA2297" w:rsidP="00AA2297">
      <w:pPr>
        <w:jc w:val="center"/>
        <w:rPr>
          <w:rFonts w:ascii="Helvetica Neue" w:eastAsia="Arial Unicode MS" w:hAnsi="Helvetica Neue" w:cs="Arial Unicode MS"/>
          <w:color w:val="262421"/>
          <w:lang w:val="hr-HR"/>
        </w:rPr>
      </w:pPr>
    </w:p>
    <w:p w14:paraId="56790A07" w14:textId="77777777" w:rsidR="00AA2297" w:rsidRPr="00330AAA" w:rsidRDefault="00AA2297" w:rsidP="00AA2297">
      <w:pPr>
        <w:jc w:val="both"/>
        <w:rPr>
          <w:rFonts w:ascii="Helvetica Neue" w:eastAsia="Arial Unicode MS" w:hAnsi="Helvetica Neue" w:cs="Arial Unicode MS"/>
          <w:color w:val="262421"/>
          <w:lang w:val="hr-HR"/>
        </w:rPr>
      </w:pPr>
    </w:p>
    <w:p w14:paraId="7C8283CF"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SEZONA AKTOVA</w:t>
      </w:r>
    </w:p>
    <w:p w14:paraId="3607912A" w14:textId="77777777" w:rsidR="00AA2297" w:rsidRPr="00330AAA" w:rsidRDefault="00AA2297" w:rsidP="00AA2297">
      <w:pPr>
        <w:jc w:val="both"/>
        <w:rPr>
          <w:rFonts w:ascii="Helvetica Neue" w:eastAsia="Arial Unicode MS" w:hAnsi="Helvetica Neue" w:cs="Arial Unicode MS"/>
          <w:color w:val="262421"/>
          <w:lang w:val="hr-HR"/>
        </w:rPr>
      </w:pPr>
    </w:p>
    <w:p w14:paraId="5B58C090"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Najprije </w:t>
      </w:r>
      <w:r w:rsidRPr="00032BCD">
        <w:rPr>
          <w:rFonts w:ascii="Helvetica Neue" w:eastAsia="Arial Unicode MS" w:hAnsi="Helvetica Neue" w:cs="Arial Unicode MS"/>
          <w:i/>
          <w:color w:val="262421"/>
          <w:lang w:val="hr-HR"/>
        </w:rPr>
        <w:t>nota bene</w:t>
      </w:r>
      <w:r w:rsidRPr="00330AAA">
        <w:rPr>
          <w:rFonts w:ascii="Helvetica Neue" w:eastAsia="Arial Unicode MS" w:hAnsi="Helvetica Neue" w:cs="Arial Unicode MS"/>
          <w:color w:val="262421"/>
          <w:lang w:val="hr-HR"/>
        </w:rPr>
        <w:t>! Pošto ću ovdje još puno govoriti o Selmanovim ženskim aktovima, koji su moji favoriti u njegovu ukupnom opusu, da odmah preduhitrim šušteće pitanje: kako to da se jedna pokrivena muslimanka, koja je zbog svoje vjere i svog hidžâba robovala po zatvorima, a i danas robuje u s</w:t>
      </w:r>
      <w:r>
        <w:rPr>
          <w:rFonts w:ascii="Helvetica Neue" w:eastAsia="Arial Unicode MS" w:hAnsi="Helvetica Neue" w:cs="Arial Unicode MS"/>
          <w:color w:val="262421"/>
          <w:lang w:val="hr-HR"/>
        </w:rPr>
        <w:t>vijesti i savj</w:t>
      </w:r>
      <w:r w:rsidRPr="00330AAA">
        <w:rPr>
          <w:rFonts w:ascii="Helvetica Neue" w:eastAsia="Arial Unicode MS" w:hAnsi="Helvetica Neue" w:cs="Arial Unicode MS"/>
          <w:color w:val="262421"/>
          <w:lang w:val="hr-HR"/>
        </w:rPr>
        <w:t>esti ljudi iz svoje bosanske okoline punoj predrasuda, može baviti tako skaradnim stvarima kao što su slikarski aktovi?</w:t>
      </w:r>
      <w:r w:rsidRPr="00330AAA">
        <w:rPr>
          <w:rStyle w:val="FootnoteReference"/>
          <w:rFonts w:ascii="Helvetica Neue" w:eastAsia="Arial Unicode MS" w:hAnsi="Helvetica Neue" w:cs="Arial Unicode MS"/>
          <w:color w:val="262421"/>
          <w:lang w:val="hr-HR"/>
        </w:rPr>
        <w:footnoteReference w:id="8"/>
      </w:r>
      <w:r w:rsidRPr="00330AAA">
        <w:rPr>
          <w:rFonts w:ascii="Helvetica Neue" w:eastAsia="Arial Unicode MS" w:hAnsi="Helvetica Neue" w:cs="Arial Unicode MS"/>
          <w:color w:val="262421"/>
          <w:lang w:val="hr-HR"/>
        </w:rPr>
        <w:t xml:space="preserve">, slijedećim odgovorom: </w:t>
      </w:r>
    </w:p>
    <w:p w14:paraId="76E03903" w14:textId="77777777" w:rsidR="00AA2297" w:rsidRPr="00330AAA" w:rsidRDefault="00AA2297" w:rsidP="00AA2297">
      <w:pPr>
        <w:jc w:val="both"/>
        <w:rPr>
          <w:rFonts w:ascii="Helvetica Neue" w:eastAsia="Arial Unicode MS" w:hAnsi="Helvetica Neue" w:cs="Arial Unicode MS"/>
          <w:color w:val="262421"/>
          <w:lang w:val="hr-HR"/>
        </w:rPr>
      </w:pPr>
    </w:p>
    <w:p w14:paraId="12F82D17"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Prvo: Selmanove «gole» žene čine se čednijim od napirlitanih, nabakamljenih i naparfumisanih «pokrivenih» koje šetkaju Ferhadijom. Potom: ne postoje Bogom stvoreni entiteti koji bi bili skaradni sami po sebi. Bestidnost i besramnost počivaju, ne kod Božijeg bića kao takvog, nego u njegovu osobnom sramnom činu, ili njegovoj upotrebi od strane drugih stvorenja na skaradan način. Zatim, što je naročito vidljivo iz gore reproduciranog akta, </w:t>
      </w:r>
      <w:r w:rsidRPr="00931475">
        <w:rPr>
          <w:rFonts w:ascii="Helvetica Neue" w:eastAsia="Arial Unicode MS" w:hAnsi="Helvetica Neue" w:cs="Arial Unicode MS"/>
          <w:color w:val="262421"/>
          <w:sz w:val="28"/>
          <w:szCs w:val="28"/>
          <w:vertAlign w:val="superscript"/>
          <w:lang w:val="hr-HR"/>
        </w:rPr>
        <w:t>(koji je ovom piscu, pored narandžastog, najdraži, i koji ne traži samo poseban esej, već i čitavu pjesmu)</w:t>
      </w:r>
      <w:r w:rsidRPr="00330AAA">
        <w:rPr>
          <w:rFonts w:ascii="Helvetica Neue" w:eastAsia="Arial Unicode MS" w:hAnsi="Helvetica Neue" w:cs="Arial Unicode MS"/>
          <w:color w:val="262421"/>
          <w:lang w:val="hr-HR"/>
        </w:rPr>
        <w:t xml:space="preserve"> Selmanove žene-aktovi, za razliku od zapadnih izvedbi, sasma su zaokupljene sobom; one su uronjene u duboku kontemplaciju </w:t>
      </w:r>
      <w:r w:rsidRPr="00931475">
        <w:rPr>
          <w:rFonts w:ascii="Helvetica Neue" w:eastAsia="Arial Unicode MS" w:hAnsi="Helvetica Neue" w:cs="Arial Unicode MS"/>
          <w:color w:val="262421"/>
          <w:sz w:val="28"/>
          <w:szCs w:val="28"/>
          <w:vertAlign w:val="superscript"/>
          <w:lang w:val="hr-HR"/>
        </w:rPr>
        <w:t>(koja je, zapravo, njegova vlastita</w:t>
      </w:r>
      <w:r>
        <w:rPr>
          <w:rFonts w:ascii="Helvetica Neue" w:eastAsia="Arial Unicode MS" w:hAnsi="Helvetica Neue" w:cs="Arial Unicode MS"/>
          <w:color w:val="262421"/>
          <w:sz w:val="28"/>
          <w:szCs w:val="28"/>
          <w:vertAlign w:val="superscript"/>
          <w:lang w:val="hr-HR"/>
        </w:rPr>
        <w:t>)</w:t>
      </w:r>
      <w:r w:rsidRPr="00330AAA">
        <w:rPr>
          <w:rFonts w:ascii="Helvetica Neue" w:eastAsia="Arial Unicode MS" w:hAnsi="Helvetica Neue" w:cs="Arial Unicode MS"/>
          <w:color w:val="262421"/>
          <w:lang w:val="hr-HR"/>
        </w:rPr>
        <w:t xml:space="preserve">, koja isključuje svijest o prisustvu svakog mogućeg gledatelja. </w:t>
      </w:r>
      <w:r w:rsidRPr="00330AAA">
        <w:rPr>
          <w:rFonts w:ascii="Helvetica Neue" w:eastAsia="Arial Unicode MS" w:hAnsi="Helvetica Neue" w:cs="Arial Unicode MS"/>
          <w:lang w:val="hr-HR"/>
        </w:rPr>
        <w:t xml:space="preserve">Behaudinov akt je pogled u sebe, figura u stanju duboke introspekcije, meditacije, kontemplacije svijeta, upravljena prema unutarnjoj, vlastitoj, samo/spoznaji; ravnodušna prema svakoj vanjskoj perspektivi. </w:t>
      </w:r>
      <w:r w:rsidRPr="00330AAA">
        <w:rPr>
          <w:rFonts w:ascii="Helvetica Neue" w:eastAsia="Arial Unicode MS" w:hAnsi="Helvetica Neue" w:cs="Arial Unicode MS"/>
          <w:color w:val="262421"/>
          <w:lang w:val="hr-HR"/>
        </w:rPr>
        <w:t>Podatnost i poziv koji skoro verbaliziraju aktovi rađeni po zapadu svjetske kulture nemaju ništa zajedničko s njegovim.</w:t>
      </w:r>
    </w:p>
    <w:p w14:paraId="55E68EB7" w14:textId="77777777" w:rsidR="00AA2297" w:rsidRPr="00330AAA" w:rsidRDefault="00AA2297" w:rsidP="00AA2297">
      <w:pPr>
        <w:jc w:val="both"/>
        <w:rPr>
          <w:rFonts w:ascii="Helvetica Neue" w:eastAsia="Arial Unicode MS" w:hAnsi="Helvetica Neue" w:cs="Arial Unicode MS"/>
          <w:color w:val="262421"/>
          <w:lang w:val="hr-HR"/>
        </w:rPr>
      </w:pPr>
    </w:p>
    <w:p w14:paraId="08FDE7A3"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Nakon što je na početku ovog eseja već pokazano da Selman svojim platnima sa ženskim likovima podaruje svoj portre, moguće su brojne interpretacije. Koje usložnjava vijest da se (navodno) nikada nije ženio! Da li to znači i odsustvo žene u njegovu intimnom životu, nije naše da gonetamo! Možda </w:t>
      </w:r>
      <w:r w:rsidRPr="00931475">
        <w:rPr>
          <w:rFonts w:ascii="Helvetica Neue" w:eastAsia="Arial Unicode MS" w:hAnsi="Helvetica Neue" w:cs="Arial Unicode MS"/>
          <w:color w:val="262421"/>
          <w:sz w:val="28"/>
          <w:szCs w:val="28"/>
          <w:vertAlign w:val="superscript"/>
          <w:lang w:val="hr-HR"/>
        </w:rPr>
        <w:t>(i ovdje ne sugeriram nipošto neku vrstu psihološkog hermafroditizma kod ovog Umjetnika)</w:t>
      </w:r>
      <w:r w:rsidRPr="00330AAA">
        <w:rPr>
          <w:rFonts w:ascii="Helvetica Neue" w:eastAsia="Arial Unicode MS" w:hAnsi="Helvetica Neue" w:cs="Arial Unicode MS"/>
          <w:color w:val="262421"/>
          <w:lang w:val="hr-HR"/>
        </w:rPr>
        <w:t xml:space="preserve"> u čistoti, nježnosti i čednosti svoje naravi i morala, on istražuje prisustvo anime kao drugog janusova lica svog rodnog animusa, pa ga simbolički predstavlja ženskim tijelom koje ima njegove facijalne karakteristike. Možda donekle indiskretnijim, ili bolje reći produbljenijim, traganjem možemo doći i do ovakvog rješenja enigme: da obloj, materinskoj, potencijalno plodonosnoj, kubbetskoj, ženskoj formi (sa malim hraniteljskim grudima), Slikar pridodaje na glavi, u vlastitim muškim crtama, ponajprije oštro oblikovanog nosa, minaretsku formu poziva na - duhovnu - oplodnju.</w:t>
      </w:r>
      <w:r w:rsidRPr="00330AAA">
        <w:rPr>
          <w:rStyle w:val="FootnoteReference"/>
          <w:rFonts w:ascii="Helvetica Neue" w:eastAsia="Arial Unicode MS" w:hAnsi="Helvetica Neue" w:cs="Arial Unicode MS"/>
          <w:color w:val="262421"/>
          <w:lang w:val="hr-HR"/>
        </w:rPr>
        <w:footnoteReference w:id="9"/>
      </w:r>
      <w:r w:rsidRPr="00330AAA">
        <w:rPr>
          <w:rFonts w:ascii="Helvetica Neue" w:eastAsia="Arial Unicode MS" w:hAnsi="Helvetica Neue" w:cs="Arial Unicode MS"/>
          <w:color w:val="262421"/>
          <w:lang w:val="hr-HR"/>
        </w:rPr>
        <w:t xml:space="preserve"> </w:t>
      </w:r>
    </w:p>
    <w:p w14:paraId="0FAC13F0" w14:textId="77777777" w:rsidR="00AA2297" w:rsidRPr="00330AAA" w:rsidRDefault="00AA2297" w:rsidP="00AA2297">
      <w:pPr>
        <w:jc w:val="both"/>
        <w:rPr>
          <w:rFonts w:ascii="Helvetica Neue" w:eastAsia="Arial Unicode MS" w:hAnsi="Helvetica Neue" w:cs="Arial Unicode MS"/>
          <w:color w:val="262421"/>
          <w:lang w:val="hr-HR"/>
        </w:rPr>
      </w:pPr>
    </w:p>
    <w:p w14:paraId="578588BF"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Ali ova autorica vjeruje povećma u slijedeću, i svoju završnu tezu na tu temu: da dijalogom </w:t>
      </w:r>
      <w:r w:rsidRPr="00075285">
        <w:rPr>
          <w:rFonts w:ascii="Helvetica Neue" w:eastAsia="Arial Unicode MS" w:hAnsi="Helvetica Neue" w:cs="Arial Unicode MS"/>
          <w:i/>
          <w:color w:val="262421"/>
          <w:lang w:val="hr-HR"/>
        </w:rPr>
        <w:t>femine</w:t>
      </w:r>
      <w:r w:rsidRPr="00330AAA">
        <w:rPr>
          <w:rFonts w:ascii="Helvetica Neue" w:eastAsia="Arial Unicode MS" w:hAnsi="Helvetica Neue" w:cs="Arial Unicode MS"/>
          <w:color w:val="262421"/>
          <w:lang w:val="hr-HR"/>
        </w:rPr>
        <w:t xml:space="preserve"> i </w:t>
      </w:r>
      <w:r w:rsidRPr="00075285">
        <w:rPr>
          <w:rFonts w:ascii="Helvetica Neue" w:eastAsia="Arial Unicode MS" w:hAnsi="Helvetica Neue" w:cs="Arial Unicode MS"/>
          <w:i/>
          <w:color w:val="262421"/>
          <w:lang w:val="hr-HR"/>
        </w:rPr>
        <w:t>maskulina</w:t>
      </w:r>
      <w:r w:rsidRPr="00330AAA">
        <w:rPr>
          <w:rFonts w:ascii="Helvetica Neue" w:eastAsia="Arial Unicode MS" w:hAnsi="Helvetica Neue" w:cs="Arial Unicode MS"/>
          <w:color w:val="262421"/>
          <w:lang w:val="hr-HR"/>
        </w:rPr>
        <w:t xml:space="preserve"> u jednom aktu Behaudin meditira o dvojnosti  </w:t>
      </w:r>
      <w:r w:rsidRPr="00075285">
        <w:rPr>
          <w:rFonts w:ascii="Helvetica Neue" w:eastAsia="Arial Unicode MS" w:hAnsi="Helvetica Neue" w:cs="Arial Unicode MS"/>
          <w:i/>
          <w:color w:val="262421"/>
          <w:lang w:val="hr-HR"/>
        </w:rPr>
        <w:t>animusa</w:t>
      </w:r>
      <w:r w:rsidRPr="00330AAA">
        <w:rPr>
          <w:rFonts w:ascii="Helvetica Neue" w:eastAsia="Arial Unicode MS" w:hAnsi="Helvetica Neue" w:cs="Arial Unicode MS"/>
          <w:color w:val="262421"/>
          <w:lang w:val="hr-HR"/>
        </w:rPr>
        <w:t xml:space="preserve"> i </w:t>
      </w:r>
      <w:r w:rsidRPr="00075285">
        <w:rPr>
          <w:rFonts w:ascii="Helvetica Neue" w:eastAsia="Arial Unicode MS" w:hAnsi="Helvetica Neue" w:cs="Arial Unicode MS"/>
          <w:i/>
          <w:color w:val="262421"/>
          <w:lang w:val="hr-HR"/>
        </w:rPr>
        <w:t>anime</w:t>
      </w:r>
      <w:r w:rsidRPr="00330AAA">
        <w:rPr>
          <w:rFonts w:ascii="Helvetica Neue" w:eastAsia="Arial Unicode MS" w:hAnsi="Helvetica Neue" w:cs="Arial Unicode MS"/>
          <w:color w:val="262421"/>
          <w:lang w:val="hr-HR"/>
        </w:rPr>
        <w:t xml:space="preserve"> Svijeta čiji je Tvorac Jedan Jedini. I bezrodni! Te da je naslikao seriju sjajnih ženskih aktova u savršenoj pouzdanosti da time ne povrjeđuje ono za što je, kako se to obično kaže, žrtvovao svoj život i uspjeh; odanost Islamu kao svom najuzvišenijem duhovnom, vjerskom, estetskom, etičkom, </w:t>
      </w:r>
      <w:r>
        <w:rPr>
          <w:rFonts w:ascii="Helvetica Neue" w:eastAsia="Arial Unicode MS" w:hAnsi="Helvetica Neue" w:cs="Arial Unicode MS"/>
          <w:color w:val="262421"/>
          <w:lang w:val="hr-HR"/>
        </w:rPr>
        <w:t xml:space="preserve">političkom... </w:t>
      </w:r>
      <w:r w:rsidRPr="00330AAA">
        <w:rPr>
          <w:rFonts w:ascii="Helvetica Neue" w:eastAsia="Arial Unicode MS" w:hAnsi="Helvetica Neue" w:cs="Arial Unicode MS"/>
          <w:color w:val="262421"/>
          <w:lang w:val="hr-HR"/>
        </w:rPr>
        <w:t>načelu. Svetinji koju je gledao tokom cijelog svog života kako je iznevjeravaju i skrnav</w:t>
      </w:r>
      <w:r>
        <w:rPr>
          <w:rFonts w:ascii="Helvetica Neue" w:eastAsia="Arial Unicode MS" w:hAnsi="Helvetica Neue" w:cs="Arial Unicode MS"/>
          <w:color w:val="262421"/>
          <w:lang w:val="hr-HR"/>
        </w:rPr>
        <w:t>e oskrnava</w:t>
      </w:r>
      <w:r w:rsidRPr="00330AAA">
        <w:rPr>
          <w:rFonts w:ascii="Helvetica Neue" w:eastAsia="Arial Unicode MS" w:hAnsi="Helvetica Neue" w:cs="Arial Unicode MS"/>
          <w:color w:val="262421"/>
          <w:lang w:val="hr-HR"/>
        </w:rPr>
        <w:t>telji s različitim predznacima (avaj! prečesto i s onim koji su za njega bili najvažniji: vjerskim!).</w:t>
      </w:r>
      <w:r w:rsidRPr="00330AAA">
        <w:rPr>
          <w:rStyle w:val="FootnoteReference"/>
          <w:rFonts w:ascii="Helvetica Neue" w:eastAsia="Arial Unicode MS" w:hAnsi="Helvetica Neue" w:cs="Arial Unicode MS"/>
          <w:color w:val="262421"/>
          <w:lang w:val="hr-HR"/>
        </w:rPr>
        <w:footnoteReference w:id="10"/>
      </w:r>
      <w:r w:rsidRPr="00330AAA">
        <w:rPr>
          <w:rFonts w:ascii="Helvetica Neue" w:eastAsia="Arial Unicode MS" w:hAnsi="Helvetica Neue" w:cs="Arial Unicode MS"/>
          <w:color w:val="262421"/>
          <w:lang w:val="hr-HR"/>
        </w:rPr>
        <w:t xml:space="preserve"> </w:t>
      </w:r>
    </w:p>
    <w:p w14:paraId="38DBE7D2" w14:textId="77777777" w:rsidR="00AA2297" w:rsidRPr="00330AAA" w:rsidRDefault="00AA2297" w:rsidP="00AA2297">
      <w:pPr>
        <w:jc w:val="both"/>
        <w:rPr>
          <w:rFonts w:ascii="Helvetica Neue" w:eastAsia="Arial Unicode MS" w:hAnsi="Helvetica Neue" w:cs="Arial Unicode MS"/>
          <w:color w:val="262421"/>
          <w:lang w:val="hr-HR"/>
        </w:rPr>
      </w:pPr>
    </w:p>
    <w:p w14:paraId="6759345C" w14:textId="77777777" w:rsidR="00AA2297" w:rsidRPr="00330AAA" w:rsidRDefault="00AA2297" w:rsidP="00AA2297">
      <w:pPr>
        <w:jc w:val="both"/>
        <w:rPr>
          <w:rFonts w:ascii="Helvetica Neue" w:eastAsia="Arial Unicode MS" w:hAnsi="Helvetica Neue" w:cs="Arial Unicode MS"/>
          <w:color w:val="262421"/>
          <w:lang w:val="hr-HR"/>
        </w:rPr>
      </w:pPr>
    </w:p>
    <w:p w14:paraId="643A9BCA"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SEZONA APSTRAKCIJE</w:t>
      </w:r>
    </w:p>
    <w:p w14:paraId="37778394" w14:textId="77777777" w:rsidR="00AA2297" w:rsidRPr="00330AAA" w:rsidRDefault="00AA2297" w:rsidP="00AA2297">
      <w:pPr>
        <w:jc w:val="both"/>
        <w:rPr>
          <w:rFonts w:ascii="Helvetica Neue" w:eastAsia="Arial Unicode MS" w:hAnsi="Helvetica Neue" w:cs="Arial Unicode MS"/>
          <w:color w:val="262421"/>
          <w:lang w:val="hr-HR"/>
        </w:rPr>
      </w:pPr>
    </w:p>
    <w:p w14:paraId="7EFF8D84"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Uporedimo li sad ovdje Selmanov ženski akt u dvije verzije, zelenoj sa dekoriranom pozadinom, i «uprošćenijoj» plavoj, uočavamo još nešto veoma zanimljivo za tumačenje Selmana kao slikara-zanatlije, oslonjenog na najviše domete slikarske klasike, ali i na Modernu, te slikara-intelektualca, istraživača i eksperimentatora. Likovna umjetnost nije nikada bila samo iluzija svijeta, već i njegova interpretacija. Sa apstraktnom umjetnošću ona postaje njegovom likovnom filozofijom.</w:t>
      </w:r>
    </w:p>
    <w:p w14:paraId="2CE50F78" w14:textId="77777777" w:rsidR="00AA2297" w:rsidRPr="00330AAA" w:rsidRDefault="00AA2297" w:rsidP="00AA2297">
      <w:pPr>
        <w:jc w:val="both"/>
        <w:rPr>
          <w:rFonts w:ascii="Helvetica Neue" w:eastAsia="Arial Unicode MS" w:hAnsi="Helvetica Neue" w:cs="Arial Unicode MS"/>
          <w:color w:val="262421"/>
          <w:lang w:val="hr-HR"/>
        </w:rPr>
      </w:pPr>
    </w:p>
    <w:p w14:paraId="6A8F34A6"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Blizu ovom posljednjem odvela je Selmana u drugoj verziji identičnog akta izraženija redukcija crteža u kojem je on majstor </w:t>
      </w:r>
      <w:r w:rsidRPr="000F1212">
        <w:rPr>
          <w:rFonts w:ascii="Helvetica Neue" w:eastAsia="Arial Unicode MS" w:hAnsi="Helvetica Neue" w:cs="Arial Unicode MS"/>
          <w:i/>
          <w:color w:val="262421"/>
          <w:lang w:val="hr-HR"/>
        </w:rPr>
        <w:t>non plus ultra</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w:t>
      </w:r>
      <w:r>
        <w:rPr>
          <w:rFonts w:ascii="Helvetica Neue" w:eastAsia="Arial Unicode MS" w:hAnsi="Helvetica Neue" w:cs="Arial Unicode MS"/>
          <w:color w:val="262421"/>
          <w:lang w:val="hr-HR"/>
        </w:rPr>
        <w:t xml:space="preserve"> </w:t>
      </w:r>
      <w:r w:rsidRPr="00330AAA">
        <w:rPr>
          <w:rFonts w:ascii="Helvetica Neue" w:eastAsia="Arial Unicode MS" w:hAnsi="Helvetica Neue" w:cs="Arial Unicode MS"/>
          <w:color w:val="262421"/>
          <w:lang w:val="hr-HR"/>
        </w:rPr>
        <w:t>Ovdje je izvlačenje kontura</w:t>
      </w:r>
      <w:r>
        <w:rPr>
          <w:rStyle w:val="FootnoteReference"/>
          <w:rFonts w:ascii="Helvetica Neue" w:eastAsia="Arial Unicode MS" w:hAnsi="Helvetica Neue" w:cs="Arial Unicode MS"/>
          <w:color w:val="262421"/>
          <w:lang w:val="hr-HR"/>
        </w:rPr>
        <w:footnoteReference w:id="11"/>
      </w:r>
      <w:r w:rsidRPr="00330AAA">
        <w:rPr>
          <w:rFonts w:ascii="Helvetica Neue" w:eastAsia="Arial Unicode MS" w:hAnsi="Helvetica Neue" w:cs="Arial Unicode MS"/>
          <w:color w:val="262421"/>
          <w:lang w:val="hr-HR"/>
        </w:rPr>
        <w:t xml:space="preserve"> tijela izvršeno gotovo nevidljivom bijelom bojom. Potom, umjesto dekorativne pozadine, vidimo samo dva tona plave, te gotovo skulptorsko oblikovanje prekrivača popalog po tonski bliskoj podnici, kao mogućoj fleci (koju također oivičava bijelo):</w:t>
      </w:r>
    </w:p>
    <w:p w14:paraId="12E3BE24"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 </w:t>
      </w:r>
    </w:p>
    <w:p w14:paraId="46022BE4" w14:textId="77777777" w:rsidR="00AA2297" w:rsidRPr="00330AAA" w:rsidRDefault="00AA2297" w:rsidP="00AA2297">
      <w:pPr>
        <w:jc w:val="both"/>
        <w:rPr>
          <w:rFonts w:ascii="Helvetica Neue" w:eastAsia="Arial Unicode MS" w:hAnsi="Helvetica Neue" w:cs="Arial Unicode MS"/>
          <w:color w:val="262421"/>
          <w:lang w:val="hr-HR"/>
        </w:rPr>
      </w:pPr>
    </w:p>
    <w:p w14:paraId="5C5AA83D" w14:textId="77777777" w:rsidR="00AA2297" w:rsidRPr="00330AAA" w:rsidRDefault="00AA2297" w:rsidP="00AA2297">
      <w:pPr>
        <w:jc w:val="center"/>
        <w:rPr>
          <w:rFonts w:ascii="Helvetica Neue" w:eastAsia="Arial Unicode MS" w:hAnsi="Helvetica Neue" w:cs="Arial Unicode MS"/>
          <w:color w:val="262421"/>
          <w:lang w:val="hr-HR"/>
        </w:rPr>
      </w:pPr>
      <w:r w:rsidRPr="00330AAA">
        <w:rPr>
          <w:rFonts w:ascii="Helvetica Neue" w:eastAsia="Arial Unicode MS" w:hAnsi="Helvetica Neue" w:cs="Arial Unicode MS"/>
          <w:noProof/>
          <w:lang w:val="en-US"/>
        </w:rPr>
        <w:drawing>
          <wp:inline distT="0" distB="0" distL="0" distR="0" wp14:anchorId="7F2BD42D" wp14:editId="4F77C120">
            <wp:extent cx="2413000" cy="3048000"/>
            <wp:effectExtent l="0" t="0" r="0" b="0"/>
            <wp:docPr id="10" name="Picture 10" descr="Untitled:Users:BOSNAWI:Desktop:FOTKE ZA ESEJ:zeleni Akt, 1958, ulje na platnu, 91,5 x 73 za esej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Users:BOSNAWI:Desktop:FOTKE ZA ESEJ:zeleni Akt, 1958, ulje na platnu, 91,5 x 73 za esej cop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13000" cy="3048000"/>
                    </a:xfrm>
                    <a:prstGeom prst="rect">
                      <a:avLst/>
                    </a:prstGeom>
                    <a:noFill/>
                    <a:ln>
                      <a:noFill/>
                    </a:ln>
                  </pic:spPr>
                </pic:pic>
              </a:graphicData>
            </a:graphic>
          </wp:inline>
        </w:drawing>
      </w:r>
      <w:r w:rsidRPr="00330AAA">
        <w:rPr>
          <w:rFonts w:ascii="Helvetica Neue" w:eastAsia="Arial Unicode MS" w:hAnsi="Helvetica Neue" w:cs="Arial Unicode MS"/>
          <w:color w:val="262421"/>
          <w:lang w:val="hr-HR"/>
        </w:rPr>
        <w:t xml:space="preserve">  </w:t>
      </w:r>
      <w:r w:rsidRPr="00330AAA">
        <w:rPr>
          <w:rFonts w:ascii="Helvetica Neue" w:eastAsia="Arial Unicode MS" w:hAnsi="Helvetica Neue" w:cs="Arial Unicode MS"/>
          <w:noProof/>
          <w:color w:val="262421"/>
          <w:lang w:val="en-US"/>
        </w:rPr>
        <w:drawing>
          <wp:inline distT="0" distB="0" distL="0" distR="0" wp14:anchorId="4038CF5A" wp14:editId="5E778AA8">
            <wp:extent cx="2404745" cy="3048000"/>
            <wp:effectExtent l="0" t="0" r="8255" b="0"/>
            <wp:docPr id="11" name="Picture 11" descr="Untitled:Users:BOSNAWI:Desktop:a-SELMAN, FINAL ESEJ I FOTKE ZA ESEJ copy:43. Zeleni akt, oko 1958, ulje na platnu, 92 x 73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Users:BOSNAWI:Desktop:a-SELMAN, FINAL ESEJ I FOTKE ZA ESEJ copy:43. Zeleni akt, oko 1958, ulje na platnu, 92 x 73 mala za esej.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4745" cy="3048000"/>
                    </a:xfrm>
                    <a:prstGeom prst="rect">
                      <a:avLst/>
                    </a:prstGeom>
                    <a:noFill/>
                    <a:ln>
                      <a:noFill/>
                    </a:ln>
                  </pic:spPr>
                </pic:pic>
              </a:graphicData>
            </a:graphic>
          </wp:inline>
        </w:drawing>
      </w:r>
    </w:p>
    <w:p w14:paraId="1CF500E8" w14:textId="77777777" w:rsidR="00AA2297" w:rsidRPr="00330AAA" w:rsidRDefault="00AA2297" w:rsidP="00AA2297">
      <w:pPr>
        <w:jc w:val="center"/>
        <w:rPr>
          <w:rFonts w:ascii="Helvetica Neue" w:eastAsia="Arial Unicode MS" w:hAnsi="Helvetica Neue" w:cs="Arial Unicode MS"/>
          <w:color w:val="262421"/>
          <w:lang w:val="hr-HR"/>
        </w:rPr>
      </w:pPr>
    </w:p>
    <w:p w14:paraId="7E308876" w14:textId="77777777" w:rsidR="00AA2297" w:rsidRPr="00330AAA" w:rsidRDefault="00AA2297" w:rsidP="00AA2297">
      <w:pPr>
        <w:jc w:val="both"/>
        <w:rPr>
          <w:rFonts w:ascii="Helvetica Neue" w:eastAsia="Arial Unicode MS" w:hAnsi="Helvetica Neue" w:cs="Arial Unicode MS"/>
          <w:color w:val="262421"/>
          <w:lang w:val="hr-HR"/>
        </w:rPr>
      </w:pPr>
    </w:p>
    <w:p w14:paraId="26F02250"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Eto uzorka kako nastaje asptraktna slika. Ili, bolje, primjera kako </w:t>
      </w:r>
      <w:r>
        <w:rPr>
          <w:rFonts w:ascii="Helvetica Neue" w:eastAsia="Arial Unicode MS" w:hAnsi="Helvetica Neue" w:cs="Arial Unicode MS"/>
          <w:color w:val="262421"/>
          <w:lang w:val="hr-HR"/>
        </w:rPr>
        <w:t xml:space="preserve">se </w:t>
      </w:r>
      <w:r w:rsidRPr="00330AAA">
        <w:rPr>
          <w:rFonts w:ascii="Helvetica Neue" w:eastAsia="Arial Unicode MS" w:hAnsi="Helvetica Neue" w:cs="Arial Unicode MS"/>
          <w:color w:val="262421"/>
          <w:lang w:val="hr-HR"/>
        </w:rPr>
        <w:t xml:space="preserve">postupno </w:t>
      </w:r>
      <w:r>
        <w:rPr>
          <w:rFonts w:ascii="Helvetica Neue" w:eastAsia="Arial Unicode MS" w:hAnsi="Helvetica Neue" w:cs="Arial Unicode MS"/>
          <w:color w:val="262421"/>
          <w:lang w:val="hr-HR"/>
        </w:rPr>
        <w:t>odvija</w:t>
      </w:r>
      <w:r w:rsidRPr="00330AAA">
        <w:rPr>
          <w:rFonts w:ascii="Helvetica Neue" w:eastAsia="Arial Unicode MS" w:hAnsi="Helvetica Neue" w:cs="Arial Unicode MS"/>
          <w:color w:val="262421"/>
          <w:lang w:val="hr-HR"/>
        </w:rPr>
        <w:t xml:space="preserve"> procesija </w:t>
      </w:r>
      <w:r>
        <w:rPr>
          <w:rFonts w:ascii="Helvetica Neue" w:eastAsia="Arial Unicode MS" w:hAnsi="Helvetica Neue" w:cs="Arial Unicode MS"/>
          <w:color w:val="262421"/>
          <w:lang w:val="hr-HR"/>
        </w:rPr>
        <w:t xml:space="preserve">od </w:t>
      </w:r>
      <w:r w:rsidRPr="00330AAA">
        <w:rPr>
          <w:rFonts w:ascii="Helvetica Neue" w:eastAsia="Arial Unicode MS" w:hAnsi="Helvetica Neue" w:cs="Arial Unicode MS"/>
          <w:color w:val="262421"/>
          <w:lang w:val="hr-HR"/>
        </w:rPr>
        <w:t xml:space="preserve">vizije </w:t>
      </w:r>
      <w:r>
        <w:rPr>
          <w:rFonts w:ascii="Helvetica Neue" w:eastAsia="Arial Unicode MS" w:hAnsi="Helvetica Neue" w:cs="Arial Unicode MS"/>
          <w:color w:val="262421"/>
          <w:lang w:val="hr-HR"/>
        </w:rPr>
        <w:t>do</w:t>
      </w:r>
      <w:r w:rsidRPr="00330AAA">
        <w:rPr>
          <w:rFonts w:ascii="Helvetica Neue" w:eastAsia="Arial Unicode MS" w:hAnsi="Helvetica Neue" w:cs="Arial Unicode MS"/>
          <w:color w:val="262421"/>
          <w:lang w:val="hr-HR"/>
        </w:rPr>
        <w:t xml:space="preserve"> ideje: od sasma konkretnog, do apstrakcije. </w:t>
      </w:r>
    </w:p>
    <w:p w14:paraId="65610BE3" w14:textId="77777777" w:rsidR="00AA2297" w:rsidRPr="00330AAA" w:rsidRDefault="00AA2297" w:rsidP="00AA2297">
      <w:pPr>
        <w:jc w:val="both"/>
        <w:rPr>
          <w:rFonts w:ascii="Helvetica Neue" w:eastAsia="Arial Unicode MS" w:hAnsi="Helvetica Neue" w:cs="Arial Unicode MS"/>
          <w:color w:val="262421"/>
          <w:lang w:val="hr-HR"/>
        </w:rPr>
      </w:pPr>
    </w:p>
    <w:p w14:paraId="5711DF7A" w14:textId="77777777" w:rsidR="00AA2297"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Nije sad ni mjesto ni vrijeme govoriti o suvremenim otkrićima iz oblasti neurologije da i mozak «gleda» geometrijski. Za one koji vide, već je sve rečeno, kao i u donjem pejzažu, rađenom istim postupkom redukcije forme/crteža, u ime boje koja sad treba preuzeti ulogu «crtača» bîća, ili skupine bîćâ:</w:t>
      </w:r>
    </w:p>
    <w:p w14:paraId="63B72741" w14:textId="77777777" w:rsidR="00AA2297" w:rsidRPr="00330AAA" w:rsidRDefault="00AA2297" w:rsidP="00AA2297">
      <w:pPr>
        <w:jc w:val="both"/>
        <w:rPr>
          <w:rFonts w:ascii="Helvetica Neue" w:eastAsia="Arial Unicode MS" w:hAnsi="Helvetica Neue" w:cs="Arial Unicode MS"/>
          <w:color w:val="262421"/>
          <w:lang w:val="hr-HR"/>
        </w:rPr>
      </w:pPr>
    </w:p>
    <w:p w14:paraId="0469E3F3" w14:textId="77777777" w:rsidR="00AA2297" w:rsidRPr="00330AAA" w:rsidRDefault="00AA2297" w:rsidP="00AA2297">
      <w:pPr>
        <w:jc w:val="center"/>
        <w:rPr>
          <w:rFonts w:ascii="Helvetica Neue" w:eastAsia="Arial Unicode MS" w:hAnsi="Helvetica Neue" w:cs="Arial Unicode MS"/>
          <w:color w:val="262421"/>
          <w:lang w:val="hr-HR"/>
        </w:rPr>
      </w:pPr>
    </w:p>
    <w:p w14:paraId="6D5A9400" w14:textId="77777777" w:rsidR="00AA2297" w:rsidRPr="00330AAA" w:rsidRDefault="00AA2297" w:rsidP="00AA2297">
      <w:pPr>
        <w:jc w:val="center"/>
        <w:rPr>
          <w:rFonts w:ascii="Helvetica Neue" w:eastAsia="Arial Unicode MS" w:hAnsi="Helvetica Neue" w:cs="Arial Unicode MS"/>
          <w:color w:val="262421"/>
          <w:lang w:val="hr-HR"/>
        </w:rPr>
      </w:pPr>
      <w:r w:rsidRPr="00330AAA">
        <w:rPr>
          <w:rFonts w:ascii="Helvetica Neue" w:eastAsia="Arial Unicode MS" w:hAnsi="Helvetica Neue" w:cs="Arial Unicode MS"/>
          <w:noProof/>
          <w:color w:val="262421"/>
          <w:lang w:val="en-US"/>
        </w:rPr>
        <w:drawing>
          <wp:inline distT="0" distB="0" distL="0" distR="0" wp14:anchorId="2B0F3C81" wp14:editId="0290E2CE">
            <wp:extent cx="2336800" cy="3048000"/>
            <wp:effectExtent l="0" t="0" r="0" b="0"/>
            <wp:docPr id="4" name="Picture 4" descr="Untitled:Users:BOSNAWI:Desktop:a-SELMAN, FINAL ESEJ I FOTKE ZA ESEJ:Behaudin Selmanovic, Vrba, ulje na platnu, 57x44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BOSNAWI:Desktop:a-SELMAN, FINAL ESEJ I FOTKE ZA ESEJ:Behaudin Selmanovic, Vrba, ulje na platnu, 57x44 mala za esej.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36800" cy="3048000"/>
                    </a:xfrm>
                    <a:prstGeom prst="rect">
                      <a:avLst/>
                    </a:prstGeom>
                    <a:noFill/>
                    <a:ln>
                      <a:noFill/>
                    </a:ln>
                  </pic:spPr>
                </pic:pic>
              </a:graphicData>
            </a:graphic>
          </wp:inline>
        </w:drawing>
      </w:r>
      <w:r w:rsidRPr="00330AAA">
        <w:rPr>
          <w:rFonts w:ascii="Helvetica Neue" w:eastAsia="Arial Unicode MS" w:hAnsi="Helvetica Neue" w:cs="Arial Unicode MS"/>
          <w:color w:val="262421"/>
          <w:lang w:val="hr-HR"/>
        </w:rPr>
        <w:t xml:space="preserve">  </w:t>
      </w:r>
      <w:r w:rsidRPr="00330AAA">
        <w:rPr>
          <w:rFonts w:ascii="Helvetica Neue" w:eastAsia="Arial Unicode MS" w:hAnsi="Helvetica Neue" w:cs="Arial Unicode MS"/>
          <w:noProof/>
          <w:color w:val="262421"/>
          <w:lang w:val="en-US"/>
        </w:rPr>
        <w:drawing>
          <wp:inline distT="0" distB="0" distL="0" distR="0" wp14:anchorId="0B59A652" wp14:editId="094E5516">
            <wp:extent cx="1871345" cy="3048000"/>
            <wp:effectExtent l="0" t="0" r="8255" b="0"/>
            <wp:docPr id="15" name="Picture 15" descr="Untitled:Users:BOSNAWI:Desktop:a-SELMAN, FINAL ESEJ I FOTKE ZA ESEJ:klee_polyphonie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BOSNAWI:Desktop:a-SELMAN, FINAL ESEJ I FOTKE ZA ESEJ:klee_polyphonie mala za esej.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71345" cy="3048000"/>
                    </a:xfrm>
                    <a:prstGeom prst="rect">
                      <a:avLst/>
                    </a:prstGeom>
                    <a:noFill/>
                    <a:ln>
                      <a:noFill/>
                    </a:ln>
                  </pic:spPr>
                </pic:pic>
              </a:graphicData>
            </a:graphic>
          </wp:inline>
        </w:drawing>
      </w:r>
    </w:p>
    <w:p w14:paraId="46ECC314" w14:textId="77777777" w:rsidR="00AA2297" w:rsidRPr="00330AAA" w:rsidRDefault="00AA2297" w:rsidP="00AA2297">
      <w:pPr>
        <w:jc w:val="both"/>
        <w:rPr>
          <w:rFonts w:ascii="Helvetica Neue" w:eastAsia="Arial Unicode MS" w:hAnsi="Helvetica Neue" w:cs="Arial Unicode MS"/>
          <w:color w:val="262421"/>
          <w:lang w:val="hr-HR"/>
        </w:rPr>
      </w:pPr>
    </w:p>
    <w:p w14:paraId="0404B282" w14:textId="77777777" w:rsidR="00AA2297" w:rsidRPr="00330AAA" w:rsidRDefault="00AA2297" w:rsidP="00AA2297">
      <w:pPr>
        <w:jc w:val="both"/>
        <w:rPr>
          <w:rFonts w:ascii="Helvetica Neue" w:eastAsia="Arial Unicode MS" w:hAnsi="Helvetica Neue" w:cs="Arial Unicode MS"/>
          <w:color w:val="262421"/>
          <w:lang w:val="hr-HR"/>
        </w:rPr>
      </w:pPr>
    </w:p>
    <w:p w14:paraId="4340C958"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Selman svjesno neće ići tako daleko kao Klee </w:t>
      </w:r>
      <w:r w:rsidRPr="00973A3E">
        <w:rPr>
          <w:rFonts w:ascii="Helvetica Neue" w:eastAsia="Arial Unicode MS" w:hAnsi="Helvetica Neue" w:cs="Arial Unicode MS"/>
          <w:color w:val="262421"/>
          <w:sz w:val="28"/>
          <w:szCs w:val="28"/>
          <w:vertAlign w:val="superscript"/>
          <w:lang w:val="hr-HR"/>
        </w:rPr>
        <w:t>(koji je za autora ovog eseja umjetnik i filozof slikarstva neprevaziđen u modernoj umjetnosti)</w:t>
      </w:r>
      <w:r w:rsidRPr="00330AAA">
        <w:rPr>
          <w:rFonts w:ascii="Helvetica Neue" w:eastAsia="Arial Unicode MS" w:hAnsi="Helvetica Neue" w:cs="Arial Unicode MS"/>
          <w:color w:val="262421"/>
          <w:lang w:val="hr-HR"/>
        </w:rPr>
        <w:t xml:space="preserve">. Ne zato što intelektualno i slikarski ne bi bio u stanju, nego zato što je njegova umjetnička i životna odluka, vjerujem, bila drukčija. Možda ponajprije uvjetovana političkim </w:t>
      </w:r>
      <w:r w:rsidRPr="002B1234">
        <w:rPr>
          <w:rFonts w:ascii="Helvetica Neue" w:eastAsia="Arial Unicode MS" w:hAnsi="Helvetica Neue" w:cs="Arial Unicode MS"/>
          <w:i/>
          <w:color w:val="262421"/>
          <w:lang w:val="hr-HR"/>
        </w:rPr>
        <w:t>ketmanom</w:t>
      </w:r>
      <w:r w:rsidRPr="00330AAA">
        <w:rPr>
          <w:rFonts w:ascii="Helvetica Neue" w:eastAsia="Arial Unicode MS" w:hAnsi="Helvetica Neue" w:cs="Arial Unicode MS"/>
          <w:color w:val="262421"/>
          <w:lang w:val="hr-HR"/>
        </w:rPr>
        <w:t xml:space="preserve"> njegova malog balkanskog naroda, post-osmanski vandalski opustošen</w:t>
      </w:r>
      <w:r>
        <w:rPr>
          <w:rFonts w:ascii="Helvetica Neue" w:eastAsia="Arial Unicode MS" w:hAnsi="Helvetica Neue" w:cs="Arial Unicode MS"/>
          <w:color w:val="262421"/>
          <w:lang w:val="hr-HR"/>
        </w:rPr>
        <w:t>a</w:t>
      </w:r>
      <w:r w:rsidRPr="00330AAA">
        <w:rPr>
          <w:rFonts w:ascii="Helvetica Neue" w:eastAsia="Arial Unicode MS" w:hAnsi="Helvetica Neue" w:cs="Arial Unicode MS"/>
          <w:color w:val="262421"/>
          <w:lang w:val="hr-HR"/>
        </w:rPr>
        <w:t xml:space="preserve"> od svoje vjere, tradicije, kulture, duha, posjeda</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pa i čitava univerzuma. Prvo demokratski-izdajničkim, a kasnije komunističkim barbarskim političkim diktatom</w:t>
      </w:r>
      <w:r w:rsidRPr="00330AAA">
        <w:rPr>
          <w:rStyle w:val="FootnoteReference"/>
          <w:rFonts w:ascii="Helvetica Neue" w:eastAsia="Arial Unicode MS" w:hAnsi="Helvetica Neue" w:cs="Arial Unicode MS"/>
          <w:color w:val="262421"/>
          <w:lang w:val="hr-HR"/>
        </w:rPr>
        <w:footnoteReference w:id="12"/>
      </w:r>
      <w:r w:rsidRPr="00330AAA">
        <w:rPr>
          <w:rFonts w:ascii="Helvetica Neue" w:eastAsia="Arial Unicode MS" w:hAnsi="Helvetica Neue" w:cs="Arial Unicode MS"/>
          <w:color w:val="262421"/>
          <w:lang w:val="hr-HR"/>
        </w:rPr>
        <w:t xml:space="preserve">, na kojeg su, avaj! mnogi njegovi sunarodnjaci svjesno pristajali. Oba politička projekta, mora se istać! imajući trajno u ušima, i u partijskim programima, histerični Hegelov usklik - o definitivnom post-ottomanskom istjerivanju Islama s europske političke scene. </w:t>
      </w:r>
    </w:p>
    <w:p w14:paraId="2778FD93" w14:textId="77777777" w:rsidR="00AA2297" w:rsidRPr="00330AAA" w:rsidRDefault="00AA2297" w:rsidP="00AA2297">
      <w:pPr>
        <w:jc w:val="both"/>
        <w:rPr>
          <w:rFonts w:ascii="Helvetica Neue" w:eastAsia="Arial Unicode MS" w:hAnsi="Helvetica Neue" w:cs="Arial Unicode MS"/>
          <w:color w:val="262421"/>
          <w:lang w:val="hr-HR"/>
        </w:rPr>
      </w:pPr>
    </w:p>
    <w:p w14:paraId="67A4CA9D"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Koliko se njemački «apsolutni duh» utjelovljen u malom </w:t>
      </w:r>
      <w:r>
        <w:rPr>
          <w:rFonts w:ascii="Helvetica Neue" w:eastAsia="Arial Unicode MS" w:hAnsi="Helvetica Neue" w:cs="Arial Unicode MS"/>
          <w:color w:val="262421"/>
          <w:lang w:val="hr-HR"/>
        </w:rPr>
        <w:t>b</w:t>
      </w:r>
      <w:r w:rsidRPr="00330AAA">
        <w:rPr>
          <w:rFonts w:ascii="Helvetica Neue" w:eastAsia="Arial Unicode MS" w:hAnsi="Helvetica Neue" w:cs="Arial Unicode MS"/>
          <w:color w:val="262421"/>
          <w:lang w:val="hr-HR"/>
        </w:rPr>
        <w:t xml:space="preserve">ožijem stvoru, Hegelu, danas rumeni od stida zbog gornje bedaste izjave, tema je za druge eseje. Ovdje nam je važan Selmanov odgovor na tor u koji je bio satjeran sa svojim vjerskim i civilizacijskim sugrađanima, u vremenima kada smo hegelovska djela imali učiti umjesto Svetih knjiga. Selman-umjetnik jedan je od bezbrojnih koji se nasmijao u brk Njemčevoj ideji o nepotrebnosti umjetnosti u budućnosti europskog blaženstva, koje počinje sa Filozofovom samo-objavom kao apslutnog duha. I to s vrha tako ratobornog trona - od </w:t>
      </w:r>
      <w:r>
        <w:rPr>
          <w:rFonts w:ascii="Helvetica Neue" w:eastAsia="Arial Unicode MS" w:hAnsi="Helvetica Neue" w:cs="Arial Unicode MS"/>
          <w:color w:val="262421"/>
          <w:lang w:val="hr-HR"/>
        </w:rPr>
        <w:t>islamske religije</w:t>
      </w:r>
      <w:r w:rsidRPr="00330AAA">
        <w:rPr>
          <w:rFonts w:ascii="Helvetica Neue" w:eastAsia="Arial Unicode MS" w:hAnsi="Helvetica Neue" w:cs="Arial Unicode MS"/>
          <w:color w:val="262421"/>
          <w:lang w:val="hr-HR"/>
        </w:rPr>
        <w:t xml:space="preserve"> dezinficiranog </w:t>
      </w:r>
      <w:r>
        <w:rPr>
          <w:rFonts w:ascii="Helvetica Neue" w:eastAsia="Arial Unicode MS" w:hAnsi="Helvetica Neue" w:cs="Arial Unicode MS"/>
          <w:color w:val="262421"/>
          <w:lang w:val="hr-HR"/>
        </w:rPr>
        <w:t xml:space="preserve">- </w:t>
      </w:r>
      <w:r w:rsidRPr="00330AAA">
        <w:rPr>
          <w:rFonts w:ascii="Helvetica Neue" w:eastAsia="Arial Unicode MS" w:hAnsi="Helvetica Neue" w:cs="Arial Unicode MS"/>
          <w:color w:val="262421"/>
          <w:lang w:val="hr-HR"/>
        </w:rPr>
        <w:t xml:space="preserve">kontinenta. </w:t>
      </w:r>
    </w:p>
    <w:p w14:paraId="37FDDD8D" w14:textId="77777777" w:rsidR="00AA2297" w:rsidRPr="00330AAA" w:rsidRDefault="00AA2297" w:rsidP="00AA2297">
      <w:pPr>
        <w:jc w:val="both"/>
        <w:rPr>
          <w:rFonts w:ascii="Helvetica Neue" w:eastAsia="Arial Unicode MS" w:hAnsi="Helvetica Neue" w:cs="Arial Unicode MS"/>
          <w:color w:val="262421"/>
          <w:lang w:val="hr-HR"/>
        </w:rPr>
      </w:pPr>
    </w:p>
    <w:p w14:paraId="21292F02"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Prkosan, koliko i dostojanstven, Selman je izabrao političku šutnju i socijalnu izolaciju, sasma životno umjetnički djelujući unutar obiteji brata r. Šefkije, koja je «izdržavala» i njega i njegovu umjetnost. Krajnje moderna u izvedbi, no često puna «primitivnih» predmeta, koji velikom slikaru poziraju </w:t>
      </w:r>
      <w:r>
        <w:rPr>
          <w:rFonts w:ascii="Helvetica Neue" w:eastAsia="Arial Unicode MS" w:hAnsi="Helvetica Neue" w:cs="Arial Unicode MS"/>
          <w:color w:val="262421"/>
          <w:lang w:val="hr-HR"/>
        </w:rPr>
        <w:t xml:space="preserve">za «mrtve prirode», </w:t>
      </w:r>
      <w:r w:rsidRPr="00330AAA">
        <w:rPr>
          <w:rFonts w:ascii="Helvetica Neue" w:eastAsia="Arial Unicode MS" w:hAnsi="Helvetica Neue" w:cs="Arial Unicode MS"/>
          <w:color w:val="262421"/>
          <w:lang w:val="hr-HR"/>
        </w:rPr>
        <w:t xml:space="preserve">baš kao </w:t>
      </w:r>
      <w:r>
        <w:rPr>
          <w:rFonts w:ascii="Helvetica Neue" w:eastAsia="Arial Unicode MS" w:hAnsi="Helvetica Neue" w:cs="Arial Unicode MS"/>
          <w:color w:val="262421"/>
          <w:lang w:val="hr-HR"/>
        </w:rPr>
        <w:t xml:space="preserve">i </w:t>
      </w:r>
      <w:r w:rsidRPr="00330AAA">
        <w:rPr>
          <w:rFonts w:ascii="Helvetica Neue" w:eastAsia="Arial Unicode MS" w:hAnsi="Helvetica Neue" w:cs="Arial Unicode MS"/>
          <w:color w:val="262421"/>
          <w:lang w:val="hr-HR"/>
        </w:rPr>
        <w:t>pejzaži, i</w:t>
      </w:r>
      <w:r>
        <w:rPr>
          <w:rFonts w:ascii="Helvetica Neue" w:eastAsia="Arial Unicode MS" w:hAnsi="Helvetica Neue" w:cs="Arial Unicode MS"/>
          <w:color w:val="262421"/>
          <w:lang w:val="hr-HR"/>
        </w:rPr>
        <w:t>li</w:t>
      </w:r>
      <w:r w:rsidRPr="00330AAA">
        <w:rPr>
          <w:rFonts w:ascii="Helvetica Neue" w:eastAsia="Arial Unicode MS" w:hAnsi="Helvetica Neue" w:cs="Arial Unicode MS"/>
          <w:color w:val="262421"/>
          <w:lang w:val="hr-HR"/>
        </w:rPr>
        <w:t xml:space="preserve"> žene za njegove aktove:</w:t>
      </w:r>
    </w:p>
    <w:p w14:paraId="43FD2FD3" w14:textId="77777777" w:rsidR="00AA2297" w:rsidRPr="00330AAA" w:rsidRDefault="00AA2297" w:rsidP="00AA2297">
      <w:pPr>
        <w:jc w:val="both"/>
        <w:rPr>
          <w:rFonts w:ascii="Helvetica Neue" w:eastAsia="Arial Unicode MS" w:hAnsi="Helvetica Neue" w:cs="Arial Unicode MS"/>
          <w:color w:val="262421"/>
          <w:lang w:val="hr-HR"/>
        </w:rPr>
      </w:pPr>
    </w:p>
    <w:p w14:paraId="63209228" w14:textId="77777777" w:rsidR="00AA2297" w:rsidRPr="00330AAA" w:rsidRDefault="00AA2297" w:rsidP="00AA2297">
      <w:pPr>
        <w:jc w:val="both"/>
        <w:rPr>
          <w:rFonts w:ascii="Helvetica Neue" w:eastAsia="Arial Unicode MS" w:hAnsi="Helvetica Neue" w:cs="Arial Unicode MS"/>
          <w:color w:val="262421"/>
          <w:lang w:val="hr-HR"/>
        </w:rPr>
      </w:pPr>
    </w:p>
    <w:p w14:paraId="739406EF" w14:textId="77777777" w:rsidR="00AA2297" w:rsidRPr="00330AAA" w:rsidRDefault="00AA2297" w:rsidP="00AA2297">
      <w:pPr>
        <w:jc w:val="center"/>
        <w:rPr>
          <w:rFonts w:ascii="Helvetica Neue" w:eastAsia="Arial Unicode MS" w:hAnsi="Helvetica Neue" w:cs="Arial Unicode MS"/>
          <w:color w:val="262421"/>
          <w:lang w:val="hr-HR"/>
        </w:rPr>
      </w:pPr>
      <w:r w:rsidRPr="00330AAA">
        <w:rPr>
          <w:rFonts w:ascii="Helvetica Neue" w:eastAsia="Arial Unicode MS" w:hAnsi="Helvetica Neue" w:cs="Arial Unicode MS"/>
          <w:noProof/>
          <w:color w:val="262421"/>
          <w:lang w:val="en-US"/>
        </w:rPr>
        <w:drawing>
          <wp:inline distT="0" distB="0" distL="0" distR="0" wp14:anchorId="1D22E76E" wp14:editId="5F152541">
            <wp:extent cx="3877945" cy="3048000"/>
            <wp:effectExtent l="0" t="0" r="8255" b="0"/>
            <wp:docPr id="12" name="Picture 12" descr="Macintosh HD:Users:BOSNAWI:Desktop:MERIMA:wetransfer-dc1b1e:BEHAUDIN SELMANOVIĆ,Mrtva priroda,1968,96 X 76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OSNAWI:Desktop:MERIMA:wetransfer-dc1b1e:BEHAUDIN SELMANOVIĆ,Mrtva priroda,1968,96 X 76 mala za esej.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77945" cy="3048000"/>
                    </a:xfrm>
                    <a:prstGeom prst="rect">
                      <a:avLst/>
                    </a:prstGeom>
                    <a:noFill/>
                    <a:ln>
                      <a:noFill/>
                    </a:ln>
                  </pic:spPr>
                </pic:pic>
              </a:graphicData>
            </a:graphic>
          </wp:inline>
        </w:drawing>
      </w:r>
    </w:p>
    <w:p w14:paraId="10DAE913" w14:textId="77777777" w:rsidR="00AA2297" w:rsidRPr="00330AAA" w:rsidRDefault="00AA2297" w:rsidP="00AA2297">
      <w:pPr>
        <w:jc w:val="both"/>
        <w:rPr>
          <w:rFonts w:ascii="Helvetica Neue" w:eastAsia="Arial Unicode MS" w:hAnsi="Helvetica Neue" w:cs="Arial Unicode MS"/>
          <w:color w:val="262421"/>
          <w:lang w:val="hr-HR"/>
        </w:rPr>
      </w:pPr>
    </w:p>
    <w:p w14:paraId="392C4742" w14:textId="77777777" w:rsidR="00AA2297" w:rsidRPr="00330AAA" w:rsidRDefault="00AA2297" w:rsidP="00AA2297">
      <w:pPr>
        <w:jc w:val="both"/>
        <w:rPr>
          <w:rFonts w:ascii="Helvetica Neue" w:eastAsia="Arial Unicode MS" w:hAnsi="Helvetica Neue" w:cs="Arial Unicode MS"/>
          <w:color w:val="262421"/>
          <w:lang w:val="hr-HR"/>
        </w:rPr>
      </w:pPr>
    </w:p>
    <w:p w14:paraId="72B68225"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Selmanova umjetnost nudi djela dostojna izlaganja u najvećim galerijama svijeta. Kojima ne bi smetao, istim gornjim Filozofom-protjerani, orijentalno-intimistički šmek njegovih platana, kojeg su mnoge muslimanske obitelji, što (ideološkom) milom, što (istom) silom, zamjenjivale lakiranim smradom uniformnog namještaja. Pretvarajući svoje domove u industrijske hale, u kojima se ne proizvodi samo glomazni jedno/lični kućni okoliš, nego i jedno/lično mišljenje, kojeg se i dan-danas drže mnogi «preporod/itelji» njegova naroda. I napose staro</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novi mediji i njihovi novinari; naslijeđeni u paketu, u plitkoj poratnoj metamorfozi od titoizma do uskrslog hegelijanizma; samo sa promijenjenom etiketom.</w:t>
      </w:r>
    </w:p>
    <w:p w14:paraId="5EABB71B" w14:textId="77777777" w:rsidR="00AA2297" w:rsidRPr="00330AAA" w:rsidRDefault="00AA2297" w:rsidP="00AA2297">
      <w:pPr>
        <w:jc w:val="both"/>
        <w:rPr>
          <w:rFonts w:ascii="Helvetica Neue" w:eastAsia="Arial Unicode MS" w:hAnsi="Helvetica Neue" w:cs="Arial Unicode MS"/>
          <w:color w:val="262421"/>
          <w:lang w:val="hr-HR"/>
        </w:rPr>
      </w:pPr>
    </w:p>
    <w:p w14:paraId="7C9C75C6"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Vratimo se Behaudinovu drvetu u (hercegovačkom) pejzažu, koje je platno, kao i Kleeova Polifonija (1932), </w:t>
      </w:r>
      <w:r w:rsidRPr="00330AAA">
        <w:rPr>
          <w:rFonts w:ascii="Helvetica Neue" w:eastAsia="Arial Unicode MS" w:hAnsi="Helvetica Neue" w:cs="Arial Unicode MS"/>
          <w:lang w:val="hr-HR"/>
        </w:rPr>
        <w:t xml:space="preserve">plod istih slikarskih istraživanja, ma koliko se te slike, nepažljivu gledatelju, činile neuporedivim. </w:t>
      </w:r>
      <w:r w:rsidRPr="00330AAA">
        <w:rPr>
          <w:rFonts w:ascii="Helvetica Neue" w:eastAsia="Arial Unicode MS" w:hAnsi="Helvetica Neue" w:cs="Arial Unicode MS"/>
          <w:color w:val="262421"/>
          <w:lang w:val="hr-HR"/>
        </w:rPr>
        <w:t>Eksperimentirao je Selman, bez sumnje, u slikarstvu, kao svaki znalac, no, očito, svojim duhovnim kodom nepripravan za odlazak u čistu apstrakciju. Više od apstrahiranja forme, njega su zanimali, uvjetno rečeno, «apstraktni» izvori boje, za nalaženje kojih mu je pomogla vjera, koje se, prkosan i dostojanstven kakav je bio, nije odricao ni po cijenu ovozemne slave i počasti.</w:t>
      </w:r>
    </w:p>
    <w:p w14:paraId="195F2D82" w14:textId="77777777" w:rsidR="00AA2297" w:rsidRPr="00330AAA" w:rsidRDefault="00AA2297" w:rsidP="00AA2297">
      <w:pPr>
        <w:jc w:val="both"/>
        <w:rPr>
          <w:rFonts w:ascii="Helvetica Neue" w:eastAsia="Arial Unicode MS" w:hAnsi="Helvetica Neue" w:cs="Arial Unicode MS"/>
          <w:color w:val="262421"/>
          <w:lang w:val="hr-HR"/>
        </w:rPr>
      </w:pPr>
    </w:p>
    <w:p w14:paraId="7361A260" w14:textId="77777777" w:rsidR="00AA2297" w:rsidRPr="00330AAA" w:rsidRDefault="00AA2297" w:rsidP="00AA2297">
      <w:pPr>
        <w:jc w:val="both"/>
        <w:rPr>
          <w:rFonts w:ascii="Helvetica Neue" w:eastAsia="Arial Unicode MS" w:hAnsi="Helvetica Neue" w:cs="Arial Unicode MS"/>
          <w:color w:val="262421"/>
          <w:lang w:val="hr-HR"/>
        </w:rPr>
      </w:pPr>
    </w:p>
    <w:p w14:paraId="039F2807"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SEZONA / OBOJENA / ISKONA</w:t>
      </w:r>
    </w:p>
    <w:p w14:paraId="0BCF3E6E" w14:textId="77777777" w:rsidR="00AA2297" w:rsidRPr="00330AAA" w:rsidRDefault="00AA2297" w:rsidP="00AA2297">
      <w:pPr>
        <w:jc w:val="both"/>
        <w:rPr>
          <w:rFonts w:ascii="Helvetica Neue" w:eastAsia="Arial Unicode MS" w:hAnsi="Helvetica Neue" w:cs="Arial Unicode MS"/>
          <w:color w:val="262421"/>
          <w:lang w:val="hr-HR"/>
        </w:rPr>
      </w:pPr>
    </w:p>
    <w:p w14:paraId="289ACA0B"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Sumnjam da je Selman znao za tradicije/hadîse iz ši</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îtskog korpusa poslaničkih i imamskih kazivanja </w:t>
      </w:r>
      <w:r w:rsidRPr="00931475">
        <w:rPr>
          <w:rFonts w:ascii="Helvetica Neue" w:eastAsia="Arial Unicode MS" w:hAnsi="Helvetica Neue" w:cs="Arial Unicode MS"/>
          <w:color w:val="262421"/>
          <w:sz w:val="28"/>
          <w:vertAlign w:val="superscript"/>
          <w:lang w:val="hr-HR"/>
        </w:rPr>
        <w:t xml:space="preserve">(pomno skrivanih od muslimana sve od doba Karbalske bitke u ranoj historiji Islama, </w:t>
      </w:r>
      <w:r>
        <w:rPr>
          <w:rFonts w:ascii="Helvetica Neue" w:eastAsia="Arial Unicode MS" w:hAnsi="Helvetica Neue" w:cs="Arial Unicode MS"/>
          <w:color w:val="262421"/>
          <w:sz w:val="28"/>
          <w:vertAlign w:val="superscript"/>
          <w:lang w:val="hr-HR"/>
        </w:rPr>
        <w:t xml:space="preserve">56h. </w:t>
      </w:r>
      <w:r w:rsidRPr="00931475">
        <w:rPr>
          <w:rFonts w:ascii="Helvetica Neue" w:eastAsia="Arial Unicode MS" w:hAnsi="Helvetica Neue" w:cs="Arial Unicode MS"/>
          <w:color w:val="262421"/>
          <w:sz w:val="28"/>
          <w:vertAlign w:val="superscript"/>
          <w:lang w:val="hr-HR"/>
        </w:rPr>
        <w:t>/</w:t>
      </w:r>
      <w:r>
        <w:rPr>
          <w:rFonts w:ascii="Helvetica Neue" w:eastAsia="Arial Unicode MS" w:hAnsi="Helvetica Neue" w:cs="Arial Unicode MS"/>
          <w:color w:val="262421"/>
          <w:sz w:val="28"/>
          <w:vertAlign w:val="superscript"/>
          <w:lang w:val="hr-HR"/>
        </w:rPr>
        <w:t xml:space="preserve"> </w:t>
      </w:r>
      <w:r w:rsidRPr="00931475">
        <w:rPr>
          <w:rFonts w:ascii="Helvetica Neue" w:eastAsia="Arial Unicode MS" w:hAnsi="Helvetica Neue" w:cs="Arial Unicode MS"/>
          <w:color w:val="262421"/>
          <w:sz w:val="28"/>
          <w:vertAlign w:val="superscript"/>
          <w:lang w:val="hr-HR"/>
        </w:rPr>
        <w:t>716</w:t>
      </w:r>
      <w:r>
        <w:rPr>
          <w:rFonts w:ascii="Helvetica Neue" w:eastAsia="Arial Unicode MS" w:hAnsi="Helvetica Neue" w:cs="Arial Unicode MS"/>
          <w:color w:val="262421"/>
          <w:sz w:val="28"/>
          <w:vertAlign w:val="superscript"/>
          <w:lang w:val="hr-HR"/>
        </w:rPr>
        <w:t xml:space="preserve"> </w:t>
      </w:r>
      <w:r w:rsidRPr="00931475">
        <w:rPr>
          <w:rFonts w:ascii="Helvetica Neue" w:eastAsia="Arial Unicode MS" w:hAnsi="Helvetica Neue" w:cs="Arial Unicode MS"/>
          <w:color w:val="262421"/>
          <w:sz w:val="28"/>
          <w:vertAlign w:val="superscript"/>
          <w:lang w:val="hr-HR"/>
        </w:rPr>
        <w:t>g., pa o njima i danas uglavnom šute u najvećem dijelu muslimanskog svijeta)</w:t>
      </w:r>
      <w:r w:rsidRPr="00330AAA">
        <w:rPr>
          <w:rFonts w:ascii="Helvetica Neue" w:eastAsia="Arial Unicode MS" w:hAnsi="Helvetica Neue" w:cs="Arial Unicode MS"/>
          <w:color w:val="262421"/>
          <w:lang w:val="hr-HR"/>
        </w:rPr>
        <w:t>, koji govore o «bojama bez bojenja». Ali je morao, kao obrazovani musliman, dobro poznavati Svetu knjigu svoje vjere, i u njoj, za nj kao slikara ključne, dvije qur</w:t>
      </w:r>
      <w:r w:rsidRPr="00330AAA">
        <w:rPr>
          <w:rFonts w:ascii="Helvetica Neue" w:eastAsia="Arial Unicode MS" w:hAnsi="Helvetica Neue" w:cs="Arial Unicode MS"/>
          <w:lang w:val="hr-HR"/>
        </w:rPr>
        <w:t>’</w:t>
      </w:r>
      <w:r w:rsidRPr="00330AAA">
        <w:rPr>
          <w:rFonts w:ascii="Helvetica Neue" w:eastAsia="Arial Unicode MS" w:hAnsi="Helvetica Neue" w:cs="Arial Unicode MS"/>
          <w:color w:val="262421"/>
          <w:lang w:val="hr-HR"/>
        </w:rPr>
        <w:t xml:space="preserve">anske </w:t>
      </w:r>
      <w:r>
        <w:rPr>
          <w:rFonts w:ascii="Helvetica Neue" w:eastAsia="Arial Unicode MS" w:hAnsi="Helvetica Neue" w:cs="Arial Unicode MS"/>
          <w:i/>
          <w:color w:val="262421"/>
          <w:lang w:val="hr-HR"/>
        </w:rPr>
        <w:t>’</w:t>
      </w:r>
      <w:r w:rsidRPr="00DF0778">
        <w:rPr>
          <w:rFonts w:ascii="Helvetica Neue" w:eastAsia="Arial Unicode MS" w:hAnsi="Helvetica Neue" w:cs="Arial Unicode MS"/>
          <w:i/>
          <w:lang w:val="hr-HR"/>
        </w:rPr>
        <w:t>â</w:t>
      </w:r>
      <w:r w:rsidRPr="00DF0778">
        <w:rPr>
          <w:rFonts w:ascii="Helvetica Neue" w:eastAsia="Arial Unicode MS" w:hAnsi="Helvetica Neue" w:cs="Arial Unicode MS"/>
          <w:i/>
          <w:color w:val="262421"/>
          <w:lang w:val="hr-HR"/>
        </w:rPr>
        <w:t>ye</w:t>
      </w:r>
      <w:r w:rsidRPr="00330AAA">
        <w:rPr>
          <w:rFonts w:ascii="Helvetica Neue" w:eastAsia="Arial Unicode MS" w:hAnsi="Helvetica Neue" w:cs="Arial Unicode MS"/>
          <w:color w:val="262421"/>
          <w:lang w:val="hr-HR"/>
        </w:rPr>
        <w:t xml:space="preserve">/znaka/simbola univerzalnog simbolizma, koje (poslije obavezne </w:t>
      </w:r>
      <w:r w:rsidRPr="00EA79FF">
        <w:rPr>
          <w:rFonts w:ascii="Helvetica Neue" w:eastAsia="Arial Unicode MS" w:hAnsi="Helvetica Neue" w:cs="Arial Unicode MS"/>
          <w:i/>
          <w:color w:val="262421"/>
          <w:lang w:val="hr-HR"/>
        </w:rPr>
        <w:t>bismile</w:t>
      </w:r>
      <w:r w:rsidRPr="00330AAA">
        <w:rPr>
          <w:rFonts w:ascii="Helvetica Neue" w:eastAsia="Arial Unicode MS" w:hAnsi="Helvetica Neue" w:cs="Arial Unicode MS"/>
          <w:color w:val="262421"/>
          <w:lang w:val="hr-HR"/>
        </w:rPr>
        <w:t>) čitamo:</w:t>
      </w:r>
    </w:p>
    <w:p w14:paraId="5545D7CB" w14:textId="77777777" w:rsidR="00AA2297" w:rsidRPr="00330AAA" w:rsidRDefault="00AA2297" w:rsidP="00AA2297">
      <w:pPr>
        <w:jc w:val="both"/>
        <w:rPr>
          <w:rFonts w:ascii="Helvetica Neue" w:eastAsia="Arial Unicode MS" w:hAnsi="Helvetica Neue" w:cs="Arial Unicode MS"/>
          <w:color w:val="262421"/>
          <w:lang w:val="hr-HR"/>
        </w:rPr>
      </w:pPr>
    </w:p>
    <w:p w14:paraId="737471BE" w14:textId="77777777" w:rsidR="00AA2297" w:rsidRPr="00330AAA" w:rsidRDefault="00AA2297" w:rsidP="00AA2297">
      <w:pPr>
        <w:rPr>
          <w:rFonts w:ascii="Helvetica Neue" w:eastAsia="Arial Unicode MS" w:hAnsi="Helvetica Neue" w:cs="Arial Unicode MS"/>
          <w:lang w:val="hr-HR"/>
        </w:rPr>
      </w:pPr>
      <w:r w:rsidRPr="00330AAA">
        <w:rPr>
          <w:rFonts w:ascii="Helvetica Neue" w:eastAsia="Arial Unicode MS" w:hAnsi="Helvetica Neue" w:cs="Arial Unicode MS"/>
          <w:color w:val="262421"/>
          <w:lang w:val="hr-HR"/>
        </w:rPr>
        <w:t xml:space="preserve">1. </w:t>
      </w:r>
      <w:r w:rsidRPr="00931475">
        <w:rPr>
          <w:rFonts w:ascii="Helvetica Neue" w:eastAsia="Arial Unicode MS" w:hAnsi="Helvetica Neue" w:cs="Papyrus Condensed"/>
          <w:i/>
          <w:color w:val="000000"/>
        </w:rPr>
        <w:t>Ș</w:t>
      </w:r>
      <w:r w:rsidRPr="00931475">
        <w:rPr>
          <w:rFonts w:ascii="Helvetica Neue" w:eastAsia="Arial Unicode MS" w:hAnsi="Helvetica Neue" w:cs="Arial Unicode MS"/>
          <w:i/>
          <w:lang w:val="hr-HR"/>
        </w:rPr>
        <w:t>ibġat-</w:t>
      </w:r>
      <w:r>
        <w:rPr>
          <w:rFonts w:ascii="Helvetica Neue" w:eastAsia="Arial Unicode MS" w:hAnsi="Helvetica Neue" w:cs="Arial Unicode MS"/>
          <w:i/>
          <w:color w:val="262421"/>
          <w:lang w:val="hr-HR"/>
        </w:rPr>
        <w:t>’</w:t>
      </w:r>
      <w:r w:rsidRPr="00931475">
        <w:rPr>
          <w:rFonts w:ascii="Helvetica Neue" w:eastAsia="Arial Unicode MS" w:hAnsi="Helvetica Neue" w:cs="Arial Unicode MS"/>
          <w:i/>
          <w:lang w:val="hr-HR"/>
        </w:rPr>
        <w:t>Alllâh, wa man aĥsanu min-</w:t>
      </w:r>
      <w:r>
        <w:rPr>
          <w:rFonts w:ascii="Helvetica Neue" w:eastAsia="Arial Unicode MS" w:hAnsi="Helvetica Neue" w:cs="Arial Unicode MS"/>
          <w:i/>
          <w:color w:val="262421"/>
          <w:lang w:val="hr-HR"/>
        </w:rPr>
        <w:t>’</w:t>
      </w:r>
      <w:r w:rsidRPr="00931475">
        <w:rPr>
          <w:rFonts w:ascii="Helvetica Neue" w:eastAsia="Arial Unicode MS" w:hAnsi="Helvetica Neue" w:cs="Arial Unicode MS"/>
          <w:i/>
          <w:lang w:val="hr-HR"/>
        </w:rPr>
        <w:t xml:space="preserve">Alllâhi </w:t>
      </w:r>
      <w:r w:rsidRPr="00931475">
        <w:rPr>
          <w:rFonts w:ascii="Helvetica Neue" w:eastAsia="Arial Unicode MS" w:hAnsi="Helvetica Neue" w:cs="Papyrus Condensed"/>
          <w:i/>
          <w:color w:val="262421"/>
          <w:lang w:val="hr-HR"/>
        </w:rPr>
        <w:t>ș</w:t>
      </w:r>
      <w:r w:rsidRPr="00931475">
        <w:rPr>
          <w:rFonts w:ascii="Helvetica Neue" w:eastAsia="Arial Unicode MS" w:hAnsi="Helvetica Neue" w:cs="Arial Unicode MS"/>
          <w:i/>
          <w:lang w:val="hr-HR"/>
        </w:rPr>
        <w:t>ibġah</w:t>
      </w:r>
      <w:r w:rsidRPr="00330AAA">
        <w:rPr>
          <w:rFonts w:ascii="Helvetica Neue" w:eastAsia="Arial Unicode MS" w:hAnsi="Helvetica Neue" w:cs="Arial Unicode MS"/>
          <w:lang w:val="hr-HR"/>
        </w:rPr>
        <w:t>.</w:t>
      </w:r>
    </w:p>
    <w:p w14:paraId="553C6E8C" w14:textId="55233685" w:rsidR="00AA2297" w:rsidRPr="00330AAA" w:rsidRDefault="00AA2297" w:rsidP="00AA2297">
      <w:pPr>
        <w:jc w:val="both"/>
        <w:rPr>
          <w:rFonts w:ascii="Helvetica Neue" w:eastAsia="Arial Unicode MS" w:hAnsi="Helvetica Neue" w:cs="Arial Unicode MS"/>
          <w:vertAlign w:val="superscript"/>
          <w:lang w:val="hr-HR"/>
        </w:rPr>
      </w:pPr>
      <w:r w:rsidRPr="00330AAA">
        <w:rPr>
          <w:rFonts w:ascii="Helvetica Neue" w:eastAsia="Arial Unicode MS" w:hAnsi="Helvetica Neue" w:cs="Arial Unicode MS"/>
          <w:lang w:val="hr-HR"/>
        </w:rPr>
        <w:t>«</w:t>
      </w:r>
      <w:r w:rsidR="00851E74">
        <w:rPr>
          <w:rFonts w:ascii="Helvetica Neue" w:eastAsia="Arial Unicode MS" w:hAnsi="Helvetica Neue" w:cs="Arial Unicode MS"/>
          <w:lang w:val="hr-HR"/>
        </w:rPr>
        <w:t>Bojenje</w:t>
      </w:r>
      <w:r w:rsidRPr="00330AAA">
        <w:rPr>
          <w:rFonts w:ascii="Helvetica Neue" w:eastAsia="Arial Unicode MS" w:hAnsi="Helvetica Neue" w:cs="Arial Unicode MS"/>
          <w:lang w:val="hr-HR"/>
        </w:rPr>
        <w:t xml:space="preserve"> Alllâh</w:t>
      </w:r>
      <w:r w:rsidR="00851E74">
        <w:rPr>
          <w:rFonts w:ascii="Helvetica Neue" w:eastAsia="Arial Unicode MS" w:hAnsi="Helvetica Neue" w:cs="Arial Unicode MS"/>
          <w:lang w:val="hr-HR"/>
        </w:rPr>
        <w:t>ovo</w:t>
      </w:r>
      <w:r w:rsidRPr="00330AAA">
        <w:rPr>
          <w:rFonts w:ascii="Helvetica Neue" w:eastAsia="Arial Unicode MS" w:hAnsi="Helvetica Neue" w:cs="Arial Unicode MS"/>
          <w:lang w:val="hr-HR"/>
        </w:rPr>
        <w:t xml:space="preserve"> </w:t>
      </w:r>
      <w:r w:rsidRPr="00931475">
        <w:rPr>
          <w:rFonts w:ascii="Helvetica Neue" w:eastAsia="Arial Unicode MS" w:hAnsi="Helvetica Neue" w:cs="Arial Unicode MS"/>
          <w:sz w:val="28"/>
          <w:vertAlign w:val="superscript"/>
          <w:lang w:val="hr-HR"/>
        </w:rPr>
        <w:t>(</w:t>
      </w:r>
      <w:r>
        <w:rPr>
          <w:rFonts w:ascii="Helvetica Neue" w:eastAsia="Arial Unicode MS" w:hAnsi="Helvetica Neue" w:cs="Arial Unicode MS"/>
          <w:sz w:val="28"/>
          <w:vertAlign w:val="superscript"/>
          <w:lang w:val="hr-HR"/>
        </w:rPr>
        <w:t xml:space="preserve">zasljepljujućim svjetlom, dakle </w:t>
      </w:r>
      <w:r w:rsidRPr="00931475">
        <w:rPr>
          <w:rFonts w:ascii="Helvetica Neue" w:eastAsia="Arial Unicode MS" w:hAnsi="Helvetica Neue" w:cs="Arial Unicode MS"/>
          <w:sz w:val="28"/>
          <w:vertAlign w:val="superscript"/>
          <w:lang w:val="hr-HR"/>
        </w:rPr>
        <w:t>crnom bojom jednoće</w:t>
      </w:r>
      <w:r>
        <w:rPr>
          <w:rFonts w:ascii="Helvetica Neue" w:eastAsia="Arial Unicode MS" w:hAnsi="Helvetica Neue" w:cs="Arial Unicode MS"/>
          <w:sz w:val="28"/>
          <w:vertAlign w:val="superscript"/>
          <w:lang w:val="hr-HR"/>
        </w:rPr>
        <w:t xml:space="preserve"> / </w:t>
      </w:r>
      <w:r w:rsidRPr="00DF0778">
        <w:rPr>
          <w:rFonts w:ascii="Helvetica Neue" w:eastAsia="Arial Unicode MS" w:hAnsi="Helvetica Neue" w:cs="Arial Unicode MS"/>
          <w:b/>
          <w:i/>
          <w:sz w:val="28"/>
          <w:vertAlign w:val="superscript"/>
          <w:lang w:val="hr-HR"/>
        </w:rPr>
        <w:t>a</w:t>
      </w:r>
      <w:r w:rsidRPr="00DF0778">
        <w:rPr>
          <w:rFonts w:ascii="Helvetica Neue" w:eastAsia="Arial Unicode MS" w:hAnsi="Helvetica Neue" w:cs="Arial Unicode MS"/>
          <w:b/>
          <w:i/>
          <w:iCs/>
          <w:color w:val="000000"/>
          <w:sz w:val="28"/>
          <w:vertAlign w:val="superscript"/>
        </w:rPr>
        <w:t>ĥ</w:t>
      </w:r>
      <w:r w:rsidRPr="00DF0778">
        <w:rPr>
          <w:rFonts w:ascii="Helvetica Neue" w:eastAsia="Arial Unicode MS" w:hAnsi="Helvetica Neue" w:cs="Arial Unicode MS"/>
          <w:b/>
          <w:i/>
          <w:sz w:val="28"/>
          <w:vertAlign w:val="superscript"/>
          <w:lang w:val="hr-HR"/>
        </w:rPr>
        <w:t>adîyah</w:t>
      </w:r>
      <w:r>
        <w:rPr>
          <w:rFonts w:ascii="Helvetica Neue" w:eastAsia="Arial Unicode MS" w:hAnsi="Helvetica Neue" w:cs="Arial Unicode MS"/>
          <w:sz w:val="28"/>
          <w:vertAlign w:val="superscript"/>
          <w:lang w:val="hr-HR"/>
        </w:rPr>
        <w:t xml:space="preserve"> </w:t>
      </w:r>
      <w:r w:rsidR="00340752">
        <w:rPr>
          <w:rFonts w:ascii="Helvetica Neue" w:eastAsia="Arial Unicode MS" w:hAnsi="Helvetica Neue" w:cs="Arial Unicode MS"/>
          <w:sz w:val="28"/>
          <w:vertAlign w:val="superscript"/>
          <w:lang w:val="hr-HR"/>
        </w:rPr>
        <w:t>Njegovoga</w:t>
      </w:r>
      <w:r w:rsidRPr="00931475">
        <w:rPr>
          <w:rFonts w:ascii="Helvetica Neue" w:eastAsia="Arial Unicode MS" w:hAnsi="Helvetica Neue" w:cs="Arial Unicode MS"/>
          <w:sz w:val="28"/>
          <w:vertAlign w:val="superscript"/>
          <w:lang w:val="hr-HR"/>
        </w:rPr>
        <w:t xml:space="preserve"> B</w:t>
      </w:r>
      <w:r>
        <w:rPr>
          <w:rFonts w:ascii="Helvetica Neue" w:eastAsia="Arial Unicode MS" w:hAnsi="Helvetica Neue" w:cs="Arial Unicode MS"/>
          <w:sz w:val="28"/>
          <w:vertAlign w:val="superscript"/>
          <w:lang w:val="hr-HR"/>
        </w:rPr>
        <w:t>î</w:t>
      </w:r>
      <w:r w:rsidRPr="00931475">
        <w:rPr>
          <w:rFonts w:ascii="Helvetica Neue" w:eastAsia="Arial Unicode MS" w:hAnsi="Helvetica Neue" w:cs="Arial Unicode MS"/>
          <w:sz w:val="28"/>
          <w:vertAlign w:val="superscript"/>
          <w:lang w:val="hr-HR"/>
        </w:rPr>
        <w:t>tka</w:t>
      </w:r>
      <w:r>
        <w:rPr>
          <w:rFonts w:ascii="Helvetica Neue" w:eastAsia="Arial Unicode MS" w:hAnsi="Helvetica Neue" w:cs="Arial Unicode MS"/>
          <w:sz w:val="28"/>
          <w:vertAlign w:val="superscript"/>
          <w:lang w:val="hr-HR"/>
        </w:rPr>
        <w:t>-po-sebi</w:t>
      </w:r>
      <w:r w:rsidRPr="00931475">
        <w:rPr>
          <w:rFonts w:ascii="Helvetica Neue" w:eastAsia="Arial Unicode MS" w:hAnsi="Helvetica Neue" w:cs="Arial Unicode MS"/>
          <w:sz w:val="28"/>
          <w:vertAlign w:val="superscript"/>
          <w:lang w:val="hr-HR"/>
        </w:rPr>
        <w:t>)</w:t>
      </w:r>
      <w:r w:rsidRPr="00931475">
        <w:rPr>
          <w:rStyle w:val="FootnoteReference"/>
          <w:rFonts w:ascii="Helvetica Neue" w:eastAsia="Arial Unicode MS" w:hAnsi="Helvetica Neue" w:cs="Arial Unicode MS"/>
          <w:sz w:val="28"/>
          <w:lang w:val="hr-HR"/>
        </w:rPr>
        <w:footnoteReference w:id="13"/>
      </w:r>
      <w:r w:rsidRPr="00330AAA">
        <w:rPr>
          <w:rFonts w:ascii="Helvetica Neue" w:eastAsia="Arial Unicode MS" w:hAnsi="Helvetica Neue" w:cs="Arial Unicode MS"/>
          <w:lang w:val="hr-HR"/>
        </w:rPr>
        <w:t>,</w:t>
      </w:r>
      <w:r w:rsidRPr="00330AAA">
        <w:rPr>
          <w:rFonts w:ascii="Helvetica Neue" w:eastAsia="Arial Unicode MS" w:hAnsi="Helvetica Neue" w:cs="Arial Unicode MS"/>
          <w:vertAlign w:val="superscript"/>
          <w:lang w:val="hr-HR"/>
        </w:rPr>
        <w:t xml:space="preserve"> </w:t>
      </w:r>
      <w:r w:rsidRPr="00330AAA">
        <w:rPr>
          <w:rFonts w:ascii="Helvetica Neue" w:eastAsia="Arial Unicode MS" w:hAnsi="Helvetica Neue" w:cs="Arial Unicode MS"/>
          <w:lang w:val="hr-HR"/>
        </w:rPr>
        <w:t>pa ko je savršeniji od Alllâha u bojenju?!»</w:t>
      </w:r>
    </w:p>
    <w:p w14:paraId="0A69D9B0" w14:textId="77777777" w:rsidR="00AA2297" w:rsidRPr="00330AAA" w:rsidRDefault="00AA2297" w:rsidP="00AA2297">
      <w:pPr>
        <w:jc w:val="right"/>
        <w:rPr>
          <w:rFonts w:ascii="Helvetica Neue" w:eastAsia="Arial Unicode MS" w:hAnsi="Helvetica Neue" w:cs="Arial Unicode MS"/>
          <w:vertAlign w:val="superscript"/>
          <w:lang w:val="hr-HR"/>
        </w:rPr>
      </w:pPr>
      <w:r w:rsidRPr="00330AAA">
        <w:rPr>
          <w:rFonts w:ascii="Helvetica Neue" w:eastAsia="Arial Unicode MS" w:hAnsi="Helvetica Neue" w:cs="Arial Unicode MS"/>
          <w:lang w:val="hr-HR"/>
        </w:rPr>
        <w:t>(</w:t>
      </w:r>
      <w:r w:rsidRPr="00957C9F">
        <w:rPr>
          <w:rFonts w:ascii="Helvetica Neue" w:eastAsia="Arial Unicode MS" w:hAnsi="Helvetica Neue" w:cs="Arial Unicode MS"/>
          <w:i/>
          <w:lang w:val="hr-HR"/>
        </w:rPr>
        <w:t>Qur</w:t>
      </w:r>
      <w:r w:rsidRPr="00330AAA">
        <w:rPr>
          <w:rFonts w:ascii="Helvetica Neue" w:eastAsia="Arial Unicode MS" w:hAnsi="Helvetica Neue" w:cs="Arial Unicode MS"/>
          <w:lang w:val="hr-HR"/>
        </w:rPr>
        <w:t>’</w:t>
      </w:r>
      <w:r w:rsidRPr="00957C9F">
        <w:rPr>
          <w:rFonts w:ascii="Helvetica Neue" w:eastAsia="Arial Unicode MS" w:hAnsi="Helvetica Neue" w:cs="Arial Unicode MS"/>
          <w:i/>
          <w:lang w:val="hr-HR"/>
        </w:rPr>
        <w:t>ân</w:t>
      </w:r>
      <w:r w:rsidRPr="00330AAA">
        <w:rPr>
          <w:rFonts w:ascii="Helvetica Neue" w:eastAsia="Arial Unicode MS" w:hAnsi="Helvetica Neue" w:cs="Arial Unicode MS"/>
          <w:lang w:val="hr-HR"/>
        </w:rPr>
        <w:t>, 2:138)</w:t>
      </w:r>
    </w:p>
    <w:p w14:paraId="19D0ECD6"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 </w:t>
      </w:r>
    </w:p>
    <w:p w14:paraId="7F1A948C" w14:textId="77777777" w:rsidR="00AA2297" w:rsidRPr="00330AAA" w:rsidRDefault="00AA2297" w:rsidP="00AA2297">
      <w:pPr>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2. </w:t>
      </w:r>
      <w:r w:rsidRPr="00931475">
        <w:rPr>
          <w:rFonts w:ascii="Helvetica Neue" w:eastAsia="Arial Unicode MS" w:hAnsi="Helvetica Neue" w:cs="Arial Unicode MS"/>
          <w:i/>
          <w:color w:val="262421"/>
          <w:lang w:val="hr-HR"/>
        </w:rPr>
        <w:t>Alllâhu nûru</w:t>
      </w:r>
      <w:r>
        <w:rPr>
          <w:rFonts w:ascii="Helvetica Neue" w:eastAsia="Arial Unicode MS" w:hAnsi="Helvetica Neue" w:cs="Arial Unicode MS"/>
          <w:i/>
          <w:color w:val="262421"/>
          <w:lang w:val="hr-HR"/>
        </w:rPr>
        <w:t>’</w:t>
      </w:r>
      <w:r w:rsidRPr="00931475">
        <w:rPr>
          <w:rFonts w:ascii="Helvetica Neue" w:eastAsia="Arial Unicode MS" w:hAnsi="Helvetica Neue" w:cs="Papyrus Condensed"/>
          <w:i/>
          <w:color w:val="262421"/>
          <w:lang w:val="hr-HR"/>
        </w:rPr>
        <w:t>ș</w:t>
      </w:r>
      <w:r w:rsidRPr="00931475">
        <w:rPr>
          <w:rFonts w:ascii="Helvetica Neue" w:eastAsia="Arial Unicode MS" w:hAnsi="Helvetica Neue" w:cs="Arial Unicode MS"/>
          <w:i/>
          <w:color w:val="262421"/>
          <w:lang w:val="hr-HR"/>
        </w:rPr>
        <w:t>-</w:t>
      </w:r>
      <w:r w:rsidRPr="00931475">
        <w:rPr>
          <w:rFonts w:ascii="Helvetica Neue" w:eastAsia="Arial Unicode MS" w:hAnsi="Helvetica Neue" w:cs="Papyrus Condensed"/>
          <w:i/>
          <w:color w:val="262421"/>
          <w:lang w:val="hr-HR"/>
        </w:rPr>
        <w:t>ș</w:t>
      </w:r>
      <w:r w:rsidRPr="00931475">
        <w:rPr>
          <w:rFonts w:ascii="Helvetica Neue" w:eastAsia="Arial Unicode MS" w:hAnsi="Helvetica Neue" w:cs="Arial Unicode MS"/>
          <w:i/>
          <w:color w:val="262421"/>
          <w:lang w:val="hr-HR"/>
        </w:rPr>
        <w:t>amâwâti wa</w:t>
      </w:r>
      <w:r>
        <w:rPr>
          <w:rFonts w:ascii="Helvetica Neue" w:eastAsia="Arial Unicode MS" w:hAnsi="Helvetica Neue" w:cs="Arial Unicode MS"/>
          <w:i/>
          <w:color w:val="262421"/>
          <w:lang w:val="hr-HR"/>
        </w:rPr>
        <w:t>’</w:t>
      </w:r>
      <w:r w:rsidRPr="00931475">
        <w:rPr>
          <w:rFonts w:ascii="Helvetica Neue" w:eastAsia="Arial Unicode MS" w:hAnsi="Helvetica Neue" w:cs="Arial Unicode MS"/>
          <w:i/>
          <w:color w:val="262421"/>
          <w:lang w:val="hr-HR"/>
        </w:rPr>
        <w:t>l-arď</w:t>
      </w:r>
      <w:r w:rsidRPr="00330AAA">
        <w:rPr>
          <w:rFonts w:ascii="Helvetica Neue" w:eastAsia="Arial Unicode MS" w:hAnsi="Helvetica Neue" w:cs="Arial Unicode MS"/>
          <w:lang w:val="hr-HR"/>
        </w:rPr>
        <w:t>.</w:t>
      </w: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w:t>
      </w: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w:t>
      </w:r>
    </w:p>
    <w:p w14:paraId="39C1B1A6"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«Alllâh je Svjetlo, </w:t>
      </w:r>
      <w:r w:rsidRPr="00931475">
        <w:rPr>
          <w:rFonts w:ascii="Helvetica Neue" w:eastAsia="Arial Unicode MS" w:hAnsi="Helvetica Neue" w:cs="Arial Unicode MS"/>
          <w:i/>
          <w:color w:val="262421"/>
          <w:lang w:val="hr-HR"/>
        </w:rPr>
        <w:t>nûr</w:t>
      </w:r>
      <w:r w:rsidRPr="00330AAA">
        <w:rPr>
          <w:rFonts w:ascii="Helvetica Neue" w:eastAsia="Arial Unicode MS" w:hAnsi="Helvetica Neue" w:cs="Arial Unicode MS"/>
          <w:color w:val="262421"/>
          <w:lang w:val="hr-HR"/>
        </w:rPr>
        <w:t xml:space="preserve">, nebesa i zemlje. Parabola, </w:t>
      </w:r>
      <w:r w:rsidRPr="00246A0A">
        <w:rPr>
          <w:rFonts w:ascii="Helvetica Neue" w:eastAsia="Arial Unicode MS" w:hAnsi="Helvetica Neue" w:cs="Arial Unicode MS"/>
          <w:i/>
          <w:color w:val="262421"/>
          <w:lang w:val="hr-HR"/>
        </w:rPr>
        <w:t>ma</w:t>
      </w:r>
      <w:r>
        <w:rPr>
          <w:rFonts w:ascii="Helvetica Neue" w:eastAsia="Arial Unicode MS" w:hAnsi="Helvetica Neue" w:cs="Arial Unicode MS"/>
          <w:i/>
          <w:color w:val="262421"/>
          <w:lang w:val="hr-HR"/>
        </w:rPr>
        <w:t>’tal</w:t>
      </w:r>
      <w:r w:rsidRPr="00330AAA">
        <w:rPr>
          <w:rFonts w:ascii="Helvetica Neue" w:eastAsia="Arial Unicode MS" w:hAnsi="Helvetica Neue" w:cs="Arial Unicode MS"/>
          <w:color w:val="262421"/>
          <w:vertAlign w:val="superscript"/>
          <w:lang w:val="hr-HR"/>
        </w:rPr>
        <w:t xml:space="preserve"> </w:t>
      </w:r>
      <w:r w:rsidRPr="00931475">
        <w:rPr>
          <w:rFonts w:ascii="Helvetica Neue" w:eastAsia="Arial Unicode MS" w:hAnsi="Helvetica Neue" w:cs="Arial Unicode MS"/>
          <w:color w:val="262421"/>
          <w:sz w:val="28"/>
          <w:vertAlign w:val="superscript"/>
          <w:lang w:val="hr-HR"/>
        </w:rPr>
        <w:t>(primjer/model/uzorak)</w:t>
      </w:r>
      <w:r w:rsidRPr="00330AAA">
        <w:rPr>
          <w:rFonts w:ascii="Helvetica Neue" w:eastAsia="Arial Unicode MS" w:hAnsi="Helvetica Neue" w:cs="Arial Unicode MS"/>
          <w:color w:val="262421"/>
          <w:lang w:val="hr-HR"/>
        </w:rPr>
        <w:t xml:space="preserve"> Njegove svjetlosti je niša, </w:t>
      </w:r>
      <w:r w:rsidRPr="00DF0778">
        <w:rPr>
          <w:rFonts w:ascii="Helvetica Neue" w:eastAsia="Arial Unicode MS" w:hAnsi="Helvetica Neue" w:cs="Arial Unicode MS"/>
          <w:i/>
          <w:color w:val="262421"/>
          <w:lang w:val="hr-HR"/>
        </w:rPr>
        <w:t>mi</w:t>
      </w:r>
      <w:r w:rsidRPr="00DF0778">
        <w:rPr>
          <w:rFonts w:ascii="Helvetica Neue" w:eastAsia="Arial Unicode MS" w:hAnsi="Helvetica Neue" w:cs="Arial Unicode MS"/>
          <w:i/>
          <w:lang w:val="hr-HR"/>
        </w:rPr>
        <w:t>ş</w:t>
      </w:r>
      <w:r w:rsidRPr="00DF0778">
        <w:rPr>
          <w:rFonts w:ascii="Helvetica Neue" w:eastAsia="Arial Unicode MS" w:hAnsi="Helvetica Neue" w:cs="Arial Unicode MS"/>
          <w:i/>
          <w:color w:val="262421"/>
          <w:lang w:val="hr-HR"/>
        </w:rPr>
        <w:t>kâh</w:t>
      </w:r>
      <w:r w:rsidRPr="00330AAA">
        <w:rPr>
          <w:rFonts w:ascii="Helvetica Neue" w:eastAsia="Arial Unicode MS" w:hAnsi="Helvetica Neue" w:cs="Arial Unicode MS"/>
          <w:color w:val="262421"/>
          <w:lang w:val="hr-HR"/>
        </w:rPr>
        <w:t xml:space="preserve">, i u njoj svjetiljka, </w:t>
      </w:r>
      <w:r w:rsidRPr="00DF0778">
        <w:rPr>
          <w:rFonts w:ascii="Helvetica Neue" w:eastAsia="Arial Unicode MS" w:hAnsi="Helvetica Neue" w:cs="Arial Unicode MS"/>
          <w:i/>
          <w:color w:val="262421"/>
          <w:lang w:val="hr-HR"/>
        </w:rPr>
        <w:t>mi</w:t>
      </w:r>
      <w:r w:rsidRPr="00DF0778">
        <w:rPr>
          <w:rFonts w:ascii="Helvetica Neue" w:eastAsia="Arial Unicode MS" w:hAnsi="Helvetica Neue" w:cs="Papyrus Condensed"/>
          <w:i/>
          <w:color w:val="262421"/>
          <w:lang w:val="hr-HR"/>
        </w:rPr>
        <w:t>ș</w:t>
      </w:r>
      <w:r w:rsidRPr="00DF0778">
        <w:rPr>
          <w:rFonts w:ascii="Helvetica Neue" w:eastAsia="Arial Unicode MS" w:hAnsi="Helvetica Neue" w:cs="Arial Unicode MS"/>
          <w:i/>
          <w:color w:val="262421"/>
          <w:lang w:val="hr-HR"/>
        </w:rPr>
        <w:t>bâ</w:t>
      </w:r>
      <w:r w:rsidRPr="00DF0778">
        <w:rPr>
          <w:rFonts w:ascii="Helvetica Neue" w:eastAsia="Arial Unicode MS" w:hAnsi="Helvetica Neue" w:cs="Arial Unicode MS"/>
          <w:i/>
          <w:lang w:val="hr-HR"/>
        </w:rPr>
        <w:t>ĥ</w:t>
      </w:r>
      <w:r w:rsidRPr="00330AAA">
        <w:rPr>
          <w:rFonts w:ascii="Helvetica Neue" w:eastAsia="Arial Unicode MS" w:hAnsi="Helvetica Neue" w:cs="Arial Unicode MS"/>
          <w:color w:val="262421"/>
          <w:lang w:val="hr-HR"/>
        </w:rPr>
        <w:t xml:space="preserve">, svjetiljka je u kandilu, </w:t>
      </w:r>
      <w:r w:rsidRPr="00931475">
        <w:rPr>
          <w:rFonts w:ascii="Helvetica Neue" w:eastAsia="Arial Unicode MS" w:hAnsi="Helvetica Neue" w:cs="Arial Unicode MS"/>
          <w:i/>
          <w:color w:val="262421"/>
          <w:lang w:val="hr-HR"/>
        </w:rPr>
        <w:t>z</w:t>
      </w:r>
      <w:r w:rsidRPr="00931475">
        <w:rPr>
          <w:rFonts w:ascii="Helvetica Neue" w:eastAsia="Arial Unicode MS" w:hAnsi="Helvetica Neue" w:cs="Arial Unicode MS"/>
          <w:i/>
          <w:iCs/>
          <w:color w:val="262421"/>
          <w:lang w:val="hr-HR"/>
        </w:rPr>
        <w:t>u</w:t>
      </w:r>
      <w:r w:rsidRPr="00931475">
        <w:rPr>
          <w:rFonts w:ascii="Helvetica Neue" w:eastAsia="Arial Unicode MS" w:hAnsi="Helvetica Neue" w:cs="Arial Unicode MS"/>
          <w:i/>
          <w:iCs/>
          <w:color w:val="000000"/>
        </w:rPr>
        <w:t>ğ</w:t>
      </w:r>
      <w:r w:rsidRPr="00931475">
        <w:rPr>
          <w:rFonts w:ascii="Helvetica Neue" w:eastAsia="Arial Unicode MS" w:hAnsi="Helvetica Neue" w:cs="Arial Unicode MS"/>
          <w:i/>
          <w:color w:val="262421"/>
          <w:lang w:val="hr-HR"/>
        </w:rPr>
        <w:t>â</w:t>
      </w:r>
      <w:r w:rsidRPr="00931475">
        <w:rPr>
          <w:rFonts w:ascii="Helvetica Neue" w:eastAsia="Arial Unicode MS" w:hAnsi="Helvetica Neue" w:cs="Arial Unicode MS"/>
          <w:i/>
          <w:iCs/>
          <w:color w:val="000000"/>
        </w:rPr>
        <w:t>ğ</w:t>
      </w:r>
      <w:r w:rsidRPr="00931475">
        <w:rPr>
          <w:rFonts w:ascii="Helvetica Neue" w:eastAsia="Arial Unicode MS" w:hAnsi="Helvetica Neue" w:cs="Arial Unicode MS"/>
          <w:i/>
          <w:color w:val="262421"/>
          <w:lang w:val="hr-HR"/>
        </w:rPr>
        <w:t>ah</w:t>
      </w:r>
      <w:r w:rsidRPr="00330AAA">
        <w:rPr>
          <w:rFonts w:ascii="Helvetica Neue" w:eastAsia="Arial Unicode MS" w:hAnsi="Helvetica Neue" w:cs="Arial Unicode MS"/>
          <w:color w:val="262421"/>
          <w:lang w:val="hr-HR"/>
        </w:rPr>
        <w:t xml:space="preserve">, kandilo kao da je </w:t>
      </w:r>
      <w:r w:rsidRPr="00246A0A">
        <w:rPr>
          <w:rFonts w:ascii="Helvetica Neue" w:eastAsia="Arial Unicode MS" w:hAnsi="Helvetica Neue" w:cs="Arial Unicode MS"/>
          <w:i/>
          <w:color w:val="262421"/>
          <w:lang w:val="hr-HR"/>
        </w:rPr>
        <w:t>kawkabun</w:t>
      </w:r>
      <w:r w:rsidRPr="00330AAA">
        <w:rPr>
          <w:rFonts w:ascii="Helvetica Neue" w:eastAsia="Arial Unicode MS" w:hAnsi="Helvetica Neue" w:cs="Arial Unicode MS"/>
          <w:color w:val="262421"/>
          <w:lang w:val="hr-HR"/>
        </w:rPr>
        <w:t xml:space="preserve">, zvijezda </w:t>
      </w:r>
      <w:r w:rsidRPr="00931475">
        <w:rPr>
          <w:rFonts w:ascii="Helvetica Neue" w:eastAsia="Arial Unicode MS" w:hAnsi="Helvetica Neue" w:cs="Arial Unicode MS"/>
          <w:color w:val="262421"/>
          <w:sz w:val="28"/>
          <w:vertAlign w:val="superscript"/>
          <w:lang w:val="hr-HR"/>
        </w:rPr>
        <w:t>(beonjača u oku, mjesto uprizorenja)</w:t>
      </w:r>
      <w:r w:rsidRPr="00330AAA">
        <w:rPr>
          <w:rFonts w:ascii="Helvetica Neue" w:eastAsia="Arial Unicode MS" w:hAnsi="Helvetica Neue" w:cs="Arial Unicode MS"/>
          <w:color w:val="262421"/>
          <w:lang w:val="hr-HR"/>
        </w:rPr>
        <w:t>, koja se užiže blagoslovljenim maslinovim drvetom, ni istočnim ni zapadnim, čije ulje kao da blista a da ga vatra i ne dotakne, Svjetlo nad svjetlom; Alllâh upućuje Svom svjetlu onoga koga hoće. Alllâh daje parabole ljudima, i Alllâh o svemu dobro zna».</w:t>
      </w:r>
    </w:p>
    <w:p w14:paraId="56C911A2" w14:textId="77777777" w:rsidR="00AA2297" w:rsidRPr="00330AAA" w:rsidRDefault="00AA2297" w:rsidP="00AA2297">
      <w:pPr>
        <w:jc w:val="right"/>
        <w:rPr>
          <w:rFonts w:ascii="Helvetica Neue" w:eastAsia="Arial Unicode MS" w:hAnsi="Helvetica Neue" w:cs="Arial Unicode MS"/>
          <w:color w:val="262421"/>
          <w:lang w:val="hr-HR"/>
        </w:rPr>
      </w:pPr>
      <w:r w:rsidRPr="00330AAA">
        <w:rPr>
          <w:rFonts w:ascii="Helvetica Neue" w:eastAsia="Arial Unicode MS" w:hAnsi="Helvetica Neue" w:cs="Arial Unicode MS"/>
          <w:lang w:val="hr-HR"/>
        </w:rPr>
        <w:t>(</w:t>
      </w:r>
      <w:r w:rsidRPr="00957C9F">
        <w:rPr>
          <w:rFonts w:ascii="Helvetica Neue" w:eastAsia="Arial Unicode MS" w:hAnsi="Helvetica Neue" w:cs="Arial Unicode MS"/>
          <w:i/>
          <w:lang w:val="hr-HR"/>
        </w:rPr>
        <w:t>Qur</w:t>
      </w:r>
      <w:r>
        <w:rPr>
          <w:rFonts w:ascii="Helvetica Neue" w:eastAsia="Arial Unicode MS" w:hAnsi="Helvetica Neue" w:cs="Arial Unicode MS"/>
          <w:i/>
          <w:color w:val="262421"/>
          <w:lang w:val="hr-HR"/>
        </w:rPr>
        <w:t>’</w:t>
      </w:r>
      <w:r w:rsidRPr="00957C9F">
        <w:rPr>
          <w:rFonts w:ascii="Helvetica Neue" w:eastAsia="Arial Unicode MS" w:hAnsi="Helvetica Neue" w:cs="Arial Unicode MS"/>
          <w:i/>
          <w:lang w:val="hr-HR"/>
        </w:rPr>
        <w:t>ân</w:t>
      </w:r>
      <w:r w:rsidRPr="00330AAA">
        <w:rPr>
          <w:rFonts w:ascii="Helvetica Neue" w:eastAsia="Arial Unicode MS" w:hAnsi="Helvetica Neue" w:cs="Arial Unicode MS"/>
          <w:lang w:val="hr-HR"/>
        </w:rPr>
        <w:t>, 24:35)</w:t>
      </w:r>
    </w:p>
    <w:p w14:paraId="7AB65601" w14:textId="77777777" w:rsidR="00AA2297" w:rsidRPr="00330AAA" w:rsidRDefault="00AA2297" w:rsidP="00AA2297">
      <w:pPr>
        <w:jc w:val="both"/>
        <w:rPr>
          <w:rFonts w:ascii="Helvetica Neue" w:eastAsia="Arial Unicode MS" w:hAnsi="Helvetica Neue" w:cs="Arial Unicode MS"/>
          <w:color w:val="262421"/>
          <w:lang w:val="hr-HR"/>
        </w:rPr>
      </w:pPr>
    </w:p>
    <w:p w14:paraId="400E629E"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«Alllâh je Svjetlo nebesa i zemlje». Ovu Božansku svjetlost Selman, kao ozbiljan slikar kojemu ne pada na pamet da konkurira Božanskom koloristi, spoznao je ne samo ontološki, kao metafizički iskon bîtka i bîća boje-po-sebi, boje-kao-takve, pa dakle i svih boja, o kojoj govori prvi citat, nego i gnostički: kao mjesto njene/njihove spoznaje, o čemu govori drugi gornji navod iz Svete knjige Islama. Ukratko; njihove fizike, i njihove metafizike.</w:t>
      </w:r>
      <w:r w:rsidRPr="00330AAA">
        <w:rPr>
          <w:rStyle w:val="FootnoteReference"/>
          <w:rFonts w:ascii="Helvetica Neue" w:eastAsia="Arial Unicode MS" w:hAnsi="Helvetica Neue" w:cs="Arial Unicode MS"/>
          <w:color w:val="262421"/>
          <w:lang w:val="hr-HR"/>
        </w:rPr>
        <w:footnoteReference w:id="14"/>
      </w:r>
    </w:p>
    <w:p w14:paraId="02EA23CA" w14:textId="77777777" w:rsidR="00AA2297" w:rsidRPr="00330AAA" w:rsidRDefault="00AA2297" w:rsidP="00AA2297">
      <w:pPr>
        <w:jc w:val="both"/>
        <w:rPr>
          <w:rFonts w:ascii="Helvetica Neue" w:eastAsia="Arial Unicode MS" w:hAnsi="Helvetica Neue" w:cs="Arial Unicode MS"/>
          <w:color w:val="262421"/>
          <w:lang w:val="hr-HR"/>
        </w:rPr>
      </w:pPr>
    </w:p>
    <w:p w14:paraId="6B6BAE6F"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Spravljajući sam svoje boje, Selmanović je kušao vlastito razumijevanje gornje </w:t>
      </w:r>
      <w:r>
        <w:rPr>
          <w:rFonts w:ascii="Helvetica Neue" w:eastAsia="Arial Unicode MS" w:hAnsi="Helvetica Neue" w:cs="Arial Unicode MS"/>
          <w:i/>
          <w:color w:val="262421"/>
          <w:lang w:val="hr-HR"/>
        </w:rPr>
        <w:t>’</w:t>
      </w:r>
      <w:r w:rsidRPr="000A09A6">
        <w:rPr>
          <w:rFonts w:ascii="Helvetica Neue" w:eastAsia="Arial Unicode MS" w:hAnsi="Helvetica Neue" w:cs="Arial Unicode MS"/>
          <w:i/>
          <w:color w:val="262421"/>
          <w:lang w:val="hr-HR"/>
        </w:rPr>
        <w:t>aye</w:t>
      </w:r>
      <w:r w:rsidRPr="00330AAA">
        <w:rPr>
          <w:rFonts w:ascii="Helvetica Neue" w:eastAsia="Arial Unicode MS" w:hAnsi="Helvetica Neue" w:cs="Arial Unicode MS"/>
          <w:color w:val="262421"/>
          <w:lang w:val="hr-HR"/>
        </w:rPr>
        <w:t>. Pa ako su mu fizičke granice predstavljali tad dostupni pigmenti koje je kupovao</w:t>
      </w:r>
      <w:r w:rsidRPr="00330AAA">
        <w:rPr>
          <w:rFonts w:ascii="Helvetica Neue" w:eastAsia="Arial Unicode MS" w:hAnsi="Helvetica Neue" w:cs="Arial Unicode MS"/>
          <w:color w:val="262421"/>
          <w:vertAlign w:val="superscript"/>
          <w:lang w:val="hr-HR"/>
        </w:rPr>
        <w:t xml:space="preserve"> </w:t>
      </w:r>
      <w:r w:rsidRPr="001457E8">
        <w:rPr>
          <w:rFonts w:ascii="Helvetica Neue" w:eastAsia="Arial Unicode MS" w:hAnsi="Helvetica Neue" w:cs="Arial Unicode MS"/>
          <w:color w:val="262421"/>
          <w:sz w:val="28"/>
          <w:vertAlign w:val="superscript"/>
          <w:lang w:val="hr-HR"/>
        </w:rPr>
        <w:t>(</w:t>
      </w:r>
      <w:r w:rsidRPr="007D7275">
        <w:rPr>
          <w:rFonts w:ascii="Helvetica Neue" w:eastAsia="Arial Unicode MS" w:hAnsi="Helvetica Neue" w:cs="Arial Unicode MS"/>
          <w:color w:val="262421"/>
          <w:sz w:val="28"/>
          <w:vertAlign w:val="superscript"/>
          <w:lang w:val="hr-HR"/>
        </w:rPr>
        <w:t>i koji očigledno nisu bili naročite kvalitete, pa otud i mnoga oštećenja nastala vremenom na njegovim platnima</w:t>
      </w:r>
      <w:r>
        <w:rPr>
          <w:rFonts w:ascii="Helvetica Neue" w:eastAsia="Arial Unicode MS" w:hAnsi="Helvetica Neue" w:cs="Arial Unicode MS"/>
          <w:color w:val="262421"/>
          <w:sz w:val="28"/>
          <w:vertAlign w:val="superscript"/>
          <w:lang w:val="hr-HR"/>
        </w:rPr>
        <w:t>)</w:t>
      </w:r>
      <w:r w:rsidRPr="00330AAA">
        <w:rPr>
          <w:rFonts w:ascii="Helvetica Neue" w:eastAsia="Arial Unicode MS" w:hAnsi="Helvetica Neue" w:cs="Arial Unicode MS"/>
          <w:color w:val="262421"/>
          <w:lang w:val="hr-HR"/>
        </w:rPr>
        <w:t xml:space="preserve">, on nije nalazio granice, ne samo svojoj percepciji, nego ni metafizici svojih boja. Ona i danas, kao njegova </w:t>
      </w:r>
      <w:r w:rsidRPr="00330AAA">
        <w:rPr>
          <w:rFonts w:ascii="Helvetica Neue" w:eastAsia="Arial Unicode MS" w:hAnsi="Helvetica Neue" w:cs="Arial Unicode MS"/>
          <w:color w:val="1C1C1C"/>
          <w:lang w:val="el-GR"/>
        </w:rPr>
        <w:t xml:space="preserve">ποίησις </w:t>
      </w:r>
      <w:r w:rsidRPr="00330AAA">
        <w:rPr>
          <w:rFonts w:ascii="Helvetica Neue" w:eastAsia="Arial Unicode MS" w:hAnsi="Helvetica Neue" w:cs="Arial Unicode MS"/>
          <w:color w:val="1C1C1C"/>
          <w:lang w:val="en-US"/>
        </w:rPr>
        <w:t>/</w:t>
      </w:r>
      <w:r w:rsidRPr="00330AAA">
        <w:rPr>
          <w:rFonts w:ascii="Helvetica Neue" w:eastAsia="Arial Unicode MS" w:hAnsi="Helvetica Neue" w:cs="Arial Unicode MS"/>
          <w:color w:val="262421"/>
          <w:lang w:val="hr-HR"/>
        </w:rPr>
        <w:t xml:space="preserve"> </w:t>
      </w:r>
      <w:r w:rsidRPr="000A09A6">
        <w:rPr>
          <w:rFonts w:ascii="Helvetica Neue" w:eastAsia="Arial Unicode MS" w:hAnsi="Helvetica Neue" w:cs="Arial Unicode MS"/>
          <w:i/>
          <w:color w:val="262421"/>
          <w:lang w:val="hr-HR"/>
        </w:rPr>
        <w:t>poiesis</w:t>
      </w:r>
      <w:r w:rsidRPr="00330AAA">
        <w:rPr>
          <w:rStyle w:val="FootnoteReference"/>
          <w:rFonts w:ascii="Helvetica Neue" w:eastAsia="Arial Unicode MS" w:hAnsi="Helvetica Neue" w:cs="Arial Unicode MS"/>
          <w:color w:val="262421"/>
          <w:lang w:val="hr-HR"/>
        </w:rPr>
        <w:footnoteReference w:id="15"/>
      </w:r>
      <w:r w:rsidRPr="00330AAA">
        <w:rPr>
          <w:rFonts w:ascii="Helvetica Neue" w:eastAsia="Arial Unicode MS" w:hAnsi="Helvetica Neue" w:cs="Arial Unicode MS"/>
          <w:color w:val="262421"/>
          <w:lang w:val="hr-HR"/>
        </w:rPr>
        <w:t xml:space="preserve">, počiva na njegovim platnima, čak i kad su </w:t>
      </w:r>
      <w:r>
        <w:rPr>
          <w:rFonts w:ascii="Helvetica Neue" w:eastAsia="Arial Unicode MS" w:hAnsi="Helvetica Neue" w:cs="Arial Unicode MS"/>
          <w:color w:val="262421"/>
          <w:lang w:val="hr-HR"/>
        </w:rPr>
        <w:t>popucala</w:t>
      </w:r>
      <w:r w:rsidRPr="00330AAA">
        <w:rPr>
          <w:rFonts w:ascii="Helvetica Neue" w:eastAsia="Arial Unicode MS" w:hAnsi="Helvetica Neue" w:cs="Arial Unicode MS"/>
          <w:color w:val="262421"/>
          <w:lang w:val="hr-HR"/>
        </w:rPr>
        <w:t>, i «</w:t>
      </w:r>
      <w:r>
        <w:rPr>
          <w:rFonts w:ascii="Helvetica Neue" w:eastAsia="Arial Unicode MS" w:hAnsi="Helvetica Neue" w:cs="Arial Unicode MS"/>
          <w:color w:val="262421"/>
          <w:lang w:val="hr-HR"/>
        </w:rPr>
        <w:t>prljava</w:t>
      </w:r>
      <w:r w:rsidRPr="00330AAA">
        <w:rPr>
          <w:rFonts w:ascii="Helvetica Neue" w:eastAsia="Arial Unicode MS" w:hAnsi="Helvetica Neue" w:cs="Arial Unicode MS"/>
          <w:color w:val="262421"/>
          <w:lang w:val="hr-HR"/>
        </w:rPr>
        <w:t>». Bila bi ovo tema za  posebnu studiju. I za čitava čovj</w:t>
      </w:r>
      <w:r>
        <w:rPr>
          <w:rFonts w:ascii="Helvetica Neue" w:eastAsia="Arial Unicode MS" w:hAnsi="Helvetica Neue" w:cs="Arial Unicode MS"/>
          <w:color w:val="262421"/>
          <w:lang w:val="hr-HR"/>
        </w:rPr>
        <w:t>è</w:t>
      </w:r>
      <w:r w:rsidRPr="00330AAA">
        <w:rPr>
          <w:rFonts w:ascii="Helvetica Neue" w:eastAsia="Arial Unicode MS" w:hAnsi="Helvetica Neue" w:cs="Arial Unicode MS"/>
          <w:color w:val="262421"/>
          <w:lang w:val="hr-HR"/>
        </w:rPr>
        <w:t>ka (da ga je naći!). No ovdje je možda dostatno reći ovo: da Selmanova svijest o metafizici boje (čije je rodno mjesto Božanski Bîtak-za-Sebe, pokriven, kao i muslimanka, «crnim» hidžâbom) uvjetuje njegovu fizičku percepciju «Svjetla nebesa i zemlje». Te je zato i njegovo oko sasma drukčije od očiju navodno njegovih francuskih «uzora», koji mu se navadom struke i novinarskih trabanata, neprestano pripisuju.</w:t>
      </w:r>
      <w:r w:rsidRPr="00330AAA">
        <w:rPr>
          <w:rStyle w:val="FootnoteReference"/>
          <w:rFonts w:ascii="Helvetica Neue" w:eastAsia="Arial Unicode MS" w:hAnsi="Helvetica Neue" w:cs="Arial Unicode MS"/>
          <w:color w:val="262421"/>
          <w:lang w:val="hr-HR"/>
        </w:rPr>
        <w:footnoteReference w:id="16"/>
      </w:r>
    </w:p>
    <w:p w14:paraId="1D0FBF0E" w14:textId="77777777" w:rsidR="00AA2297" w:rsidRPr="00330AAA" w:rsidRDefault="00AA2297" w:rsidP="00AA2297">
      <w:pPr>
        <w:jc w:val="both"/>
        <w:rPr>
          <w:rFonts w:ascii="Helvetica Neue" w:eastAsia="Arial Unicode MS" w:hAnsi="Helvetica Neue" w:cs="Arial Unicode MS"/>
          <w:color w:val="262421"/>
          <w:lang w:val="hr-HR"/>
        </w:rPr>
      </w:pPr>
    </w:p>
    <w:p w14:paraId="002147B1"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Rezimirajmo: gnostički rečeno, «dekomponiranjem» crnila jednine Bîtka (za «viđenje» kojeg ne postoji osim «srčano» vidjelo) uz pomoć samo/objavljene «Svjetlosti nebesa i zemlje», za koju nam je, pored spoznajnog, Bog podario i optičko pomagalo - ljudsko oko, najduhovnije ali i naj</w:t>
      </w:r>
      <w:r>
        <w:rPr>
          <w:rFonts w:ascii="Helvetica Neue" w:eastAsia="Arial Unicode MS" w:hAnsi="Helvetica Neue" w:cs="Arial Unicode MS"/>
          <w:color w:val="262421"/>
          <w:lang w:val="hr-HR"/>
        </w:rPr>
        <w:t>subjektivnije</w:t>
      </w:r>
      <w:r w:rsidRPr="00330AAA">
        <w:rPr>
          <w:rFonts w:ascii="Helvetica Neue" w:eastAsia="Arial Unicode MS" w:hAnsi="Helvetica Neue" w:cs="Arial Unicode MS"/>
          <w:color w:val="262421"/>
          <w:lang w:val="hr-HR"/>
        </w:rPr>
        <w:t xml:space="preserve">, ukazuje se čitav spektar boja, koji neke čini slijepim pored očiju, a neke magima kolorita, u koje spada i naš Selman. </w:t>
      </w:r>
    </w:p>
    <w:p w14:paraId="17C80F58" w14:textId="77777777" w:rsidR="00AA2297" w:rsidRPr="00330AAA" w:rsidRDefault="00AA2297" w:rsidP="00AA2297">
      <w:pPr>
        <w:jc w:val="both"/>
        <w:rPr>
          <w:rFonts w:ascii="Helvetica Neue" w:eastAsia="Arial Unicode MS" w:hAnsi="Helvetica Neue" w:cs="Arial Unicode MS"/>
          <w:color w:val="262421"/>
          <w:lang w:val="hr-HR"/>
        </w:rPr>
      </w:pPr>
    </w:p>
    <w:p w14:paraId="710165BB"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Eto procesije primordijalne slike koju je Selman interiorizirao svojim porijeklom, odgojem, i svjesnim izborom Islâma, na osnovu čijih svetih, umnih, i tako ovozemno relevantnih učenja</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on-umjetnik-slikar, poput pedantnog graditelja, slika svoje kompozicije («zlatnog reza»). Njegova platna su niše, mjesta inicijalne sumnje; lik/ovi (ljudski, ili pejzaž</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n</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i, ili oni tzv, mrtve prirode)</w:t>
      </w:r>
      <w:r w:rsidRPr="00330AAA">
        <w:rPr>
          <w:rStyle w:val="FootnoteReference"/>
          <w:rFonts w:ascii="Helvetica Neue" w:eastAsia="Arial Unicode MS" w:hAnsi="Helvetica Neue" w:cs="Arial Unicode MS"/>
          <w:color w:val="262421"/>
          <w:lang w:val="hr-HR"/>
        </w:rPr>
        <w:footnoteReference w:id="17"/>
      </w:r>
      <w:r w:rsidRPr="00330AAA">
        <w:rPr>
          <w:rFonts w:ascii="Helvetica Neue" w:eastAsia="Arial Unicode MS" w:hAnsi="Helvetica Neue" w:cs="Arial Unicode MS"/>
          <w:color w:val="262421"/>
          <w:lang w:val="hr-HR"/>
        </w:rPr>
        <w:t xml:space="preserve"> na njima su svjetiljke, zorenj</w:t>
      </w:r>
      <w:r>
        <w:rPr>
          <w:rFonts w:ascii="Helvetica Neue" w:eastAsia="Arial Unicode MS" w:hAnsi="Helvetica Neue" w:cs="Arial Unicode MS"/>
          <w:color w:val="262421"/>
          <w:lang w:val="hr-HR"/>
        </w:rPr>
        <w:t>â</w:t>
      </w:r>
      <w:r w:rsidRPr="00330AAA">
        <w:rPr>
          <w:rFonts w:ascii="Helvetica Neue" w:eastAsia="Arial Unicode MS" w:hAnsi="Helvetica Neue" w:cs="Arial Unicode MS"/>
          <w:color w:val="262421"/>
          <w:lang w:val="hr-HR"/>
        </w:rPr>
        <w:t xml:space="preserve"> spoznaje, položene u kandilo njegove savršene kompozicije, koja je</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poput zvijezde blistave, mjesto uprizorenja B</w:t>
      </w:r>
      <w:r>
        <w:rPr>
          <w:rFonts w:ascii="Helvetica Neue" w:eastAsia="Arial Unicode MS" w:hAnsi="Helvetica Neue" w:cs="Arial Unicode MS"/>
          <w:color w:val="262421"/>
          <w:lang w:val="hr-HR"/>
        </w:rPr>
        <w:t>ožanskog svjetla</w:t>
      </w:r>
      <w:r w:rsidRPr="00330AAA">
        <w:rPr>
          <w:rFonts w:ascii="Helvetica Neue" w:eastAsia="Arial Unicode MS" w:hAnsi="Helvetica Neue" w:cs="Arial Unicode MS"/>
          <w:color w:val="262421"/>
          <w:lang w:val="hr-HR"/>
        </w:rPr>
        <w:t xml:space="preserve"> </w:t>
      </w:r>
      <w:r>
        <w:rPr>
          <w:rFonts w:ascii="Helvetica Neue" w:eastAsia="Arial Unicode MS" w:hAnsi="Helvetica Neue" w:cs="Arial Unicode MS"/>
          <w:color w:val="262421"/>
          <w:lang w:val="hr-HR"/>
        </w:rPr>
        <w:t xml:space="preserve">- </w:t>
      </w:r>
      <w:r w:rsidRPr="00330AAA">
        <w:rPr>
          <w:rFonts w:ascii="Helvetica Neue" w:eastAsia="Arial Unicode MS" w:hAnsi="Helvetica Neue" w:cs="Arial Unicode MS"/>
          <w:color w:val="262421"/>
          <w:lang w:val="hr-HR"/>
        </w:rPr>
        <w:t>čije ulje, užeženo n/i sa istočnog n/i sa zapadnog blagoslovljena maslinova drveta, blista a da ga vatra i ne takne</w:t>
      </w:r>
      <w:r>
        <w:rPr>
          <w:rFonts w:ascii="Helvetica Neue" w:eastAsia="Arial Unicode MS" w:hAnsi="Helvetica Neue" w:cs="Arial Unicode MS"/>
          <w:color w:val="262421"/>
          <w:lang w:val="hr-HR"/>
        </w:rPr>
        <w:t xml:space="preserve"> -</w:t>
      </w:r>
      <w:r w:rsidRPr="00330AAA">
        <w:rPr>
          <w:rFonts w:ascii="Helvetica Neue" w:eastAsia="Arial Unicode MS" w:hAnsi="Helvetica Neue" w:cs="Arial Unicode MS"/>
          <w:color w:val="262421"/>
          <w:lang w:val="hr-HR"/>
        </w:rPr>
        <w:t>.</w:t>
      </w:r>
    </w:p>
    <w:p w14:paraId="5DA89912" w14:textId="77777777" w:rsidR="00AA2297" w:rsidRPr="00330AAA" w:rsidRDefault="00AA2297" w:rsidP="00AA2297">
      <w:pPr>
        <w:jc w:val="both"/>
        <w:rPr>
          <w:rFonts w:ascii="Helvetica Neue" w:eastAsia="Arial Unicode MS" w:hAnsi="Helvetica Neue" w:cs="Arial Unicode MS"/>
          <w:color w:val="262421"/>
          <w:lang w:val="hr-HR"/>
        </w:rPr>
      </w:pPr>
    </w:p>
    <w:p w14:paraId="28052760"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Znamo sad zašto sva Selmanova platna odišu neuporedivim mirom i spokojem. Ona su kao četverokutni holovi</w:t>
      </w:r>
      <w:r w:rsidRPr="00330AAA">
        <w:rPr>
          <w:rStyle w:val="FootnoteReference"/>
          <w:rFonts w:ascii="Helvetica Neue" w:eastAsia="Arial Unicode MS" w:hAnsi="Helvetica Neue" w:cs="Arial Unicode MS"/>
          <w:color w:val="262421"/>
          <w:lang w:val="hr-HR"/>
        </w:rPr>
        <w:footnoteReference w:id="18"/>
      </w:r>
      <w:r w:rsidRPr="00330AAA">
        <w:rPr>
          <w:rFonts w:ascii="Helvetica Neue" w:eastAsia="Arial Unicode MS" w:hAnsi="Helvetica Neue" w:cs="Arial Unicode MS"/>
          <w:color w:val="262421"/>
          <w:lang w:val="hr-HR"/>
        </w:rPr>
        <w:t xml:space="preserve"> u islamskoj arhitekturi, oziđeni s tri strane i s jedne otvoreni prema gledatelju/gostu/svijetu. </w:t>
      </w:r>
      <w:r w:rsidRPr="00330AAA">
        <w:rPr>
          <w:rFonts w:ascii="Helvetica Neue" w:eastAsia="Arial Unicode MS" w:hAnsi="Helvetica Neue" w:cs="Arial Unicode MS"/>
          <w:color w:val="1C1C1C"/>
          <w:lang w:val="hr-HR"/>
        </w:rPr>
        <w:t>Udubine</w:t>
      </w:r>
      <w:r w:rsidRPr="00330AAA">
        <w:rPr>
          <w:rFonts w:ascii="Helvetica Neue" w:eastAsia="Arial Unicode MS" w:hAnsi="Helvetica Neue" w:cs="Arial Unicode MS"/>
          <w:color w:val="262421"/>
          <w:lang w:val="hr-HR"/>
        </w:rPr>
        <w:t xml:space="preserve"> izložene svjetlu; beonjače u našim očima koje, osvijetljene, šalju poruke našem mozgu da sumnji nema mjesta; displejevi, monitori, skrinovi (na našim računarima, telefonimana, pedovima), na koje neometeno pada božanski </w:t>
      </w:r>
      <w:r w:rsidRPr="006B3B85">
        <w:rPr>
          <w:rFonts w:ascii="Helvetica Neue" w:eastAsia="Arial Unicode MS" w:hAnsi="Helvetica Neue" w:cs="Arial Unicode MS"/>
          <w:i/>
          <w:color w:val="262421"/>
          <w:lang w:val="hr-HR"/>
        </w:rPr>
        <w:t>nûr</w:t>
      </w:r>
      <w:r w:rsidRPr="00330AAA">
        <w:rPr>
          <w:rFonts w:ascii="Helvetica Neue" w:eastAsia="Arial Unicode MS" w:hAnsi="Helvetica Neue" w:cs="Arial Unicode MS"/>
          <w:color w:val="262421"/>
          <w:lang w:val="hr-HR"/>
        </w:rPr>
        <w:t>. Svjetlost, koja, kao u sakralnim prostorima arhitekture Islama, prodire u svaki kut njegove slike-doma, uređena i uglancana kao za blagdan žrtve. (Rekla bih gotovo slike-bogomolje, kad se plošnim umovima to ne bi učinilo namah skaradnim. Zato taj govor ostavljam za malo kasnije).</w:t>
      </w:r>
    </w:p>
    <w:p w14:paraId="68C44D90" w14:textId="77777777" w:rsidR="00AA2297" w:rsidRPr="00330AAA" w:rsidRDefault="00AA2297" w:rsidP="00AA2297">
      <w:pPr>
        <w:jc w:val="both"/>
        <w:rPr>
          <w:rFonts w:ascii="Helvetica Neue" w:eastAsia="Arial Unicode MS" w:hAnsi="Helvetica Neue" w:cs="Arial Unicode MS"/>
          <w:color w:val="262421"/>
          <w:lang w:val="hr-HR"/>
        </w:rPr>
      </w:pPr>
    </w:p>
    <w:p w14:paraId="4DE07649"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color w:val="262421"/>
          <w:lang w:val="hr-HR"/>
        </w:rPr>
        <w:t>Nije ovdje mjesto za moju strastvenu gnostičku analizu svake arapske riječi/simbola univer</w:t>
      </w:r>
      <w:r>
        <w:rPr>
          <w:rFonts w:ascii="Helvetica Neue" w:eastAsia="Arial Unicode MS" w:hAnsi="Helvetica Neue" w:cs="Arial Unicode MS"/>
          <w:color w:val="262421"/>
          <w:lang w:val="hr-HR"/>
        </w:rPr>
        <w:t>zalnog simbolizma u gore citira</w:t>
      </w:r>
      <w:r w:rsidRPr="00330AAA">
        <w:rPr>
          <w:rFonts w:ascii="Helvetica Neue" w:eastAsia="Arial Unicode MS" w:hAnsi="Helvetica Neue" w:cs="Arial Unicode MS"/>
          <w:color w:val="262421"/>
          <w:lang w:val="hr-HR"/>
        </w:rPr>
        <w:t xml:space="preserve">nim </w:t>
      </w:r>
      <w:r>
        <w:rPr>
          <w:rFonts w:ascii="Helvetica Neue" w:eastAsia="Arial Unicode MS" w:hAnsi="Helvetica Neue" w:cs="Arial Unicode MS"/>
          <w:i/>
          <w:color w:val="262421"/>
          <w:lang w:val="hr-HR"/>
        </w:rPr>
        <w:t>’</w:t>
      </w:r>
      <w:r w:rsidRPr="000465DC">
        <w:rPr>
          <w:rFonts w:ascii="Helvetica Neue" w:eastAsia="Arial Unicode MS" w:hAnsi="Helvetica Neue" w:cs="Arial Unicode MS"/>
          <w:i/>
          <w:color w:val="262421"/>
          <w:lang w:val="hr-HR"/>
        </w:rPr>
        <w:t>âyât</w:t>
      </w:r>
      <w:r w:rsidRPr="00330AAA">
        <w:rPr>
          <w:rFonts w:ascii="Helvetica Neue" w:eastAsia="Arial Unicode MS" w:hAnsi="Helvetica Neue" w:cs="Arial Unicode MS"/>
          <w:color w:val="262421"/>
          <w:lang w:val="hr-HR"/>
        </w:rPr>
        <w:t>/znacima, kojoj se jedva odupirem (upućujući ponovno zainteresirane na moju ranije spomenutu multidisciplinarnu knjigu «Miomiris gnoze»). Ali je mjesto da napomenem Selmanovu više no očiglednu fascinaciju perzijskom umjetnošću, jedan od najvećih genija koje je bio njegov imenjak, arapsko-perzijski znanstvenik, filozof, matematičar, astronom, arhitekt</w:t>
      </w:r>
      <w:r>
        <w:rPr>
          <w:rFonts w:ascii="Helvetica Neue" w:eastAsia="Arial Unicode MS" w:hAnsi="Helvetica Neue" w:cs="Arial Unicode MS"/>
          <w:color w:val="262421"/>
          <w:lang w:val="hr-HR"/>
        </w:rPr>
        <w:t>a</w:t>
      </w:r>
      <w:r w:rsidRPr="00330AAA">
        <w:rPr>
          <w:rFonts w:ascii="Helvetica Neue" w:eastAsia="Arial Unicode MS" w:hAnsi="Helvetica Neue" w:cs="Arial Unicode MS"/>
          <w:color w:val="262421"/>
          <w:lang w:val="hr-HR"/>
        </w:rPr>
        <w:t>, pjesnik, sûf</w:t>
      </w:r>
      <w:r w:rsidRPr="00330AAA">
        <w:rPr>
          <w:rFonts w:ascii="Helvetica Neue" w:eastAsia="Arial Unicode MS" w:hAnsi="Helvetica Neue" w:cs="Arial Unicode MS"/>
          <w:lang w:val="hr-HR"/>
        </w:rPr>
        <w:t>î</w:t>
      </w:r>
      <w:r w:rsidRPr="00330AAA">
        <w:rPr>
          <w:rFonts w:ascii="Helvetica Neue" w:eastAsia="Arial Unicode MS" w:hAnsi="Helvetica Neue" w:cs="Arial Unicode MS"/>
          <w:color w:val="262421"/>
          <w:lang w:val="hr-HR"/>
        </w:rPr>
        <w:t xml:space="preserve">, </w:t>
      </w:r>
      <w:r w:rsidRPr="00330AAA">
        <w:rPr>
          <w:rFonts w:ascii="Helvetica Neue" w:eastAsia="Arial Unicode MS" w:hAnsi="Helvetica Neue" w:cs="Arial Unicode MS"/>
          <w:lang w:val="hr-HR"/>
        </w:rPr>
        <w:t>Š</w:t>
      </w:r>
      <w:r>
        <w:rPr>
          <w:rFonts w:ascii="Helvetica Neue" w:eastAsia="Arial Unicode MS" w:hAnsi="Helvetica Neue" w:cs="Arial Unicode MS"/>
          <w:lang w:val="hr-HR"/>
        </w:rPr>
        <w:t>ej</w:t>
      </w:r>
      <w:r w:rsidRPr="00330AAA">
        <w:rPr>
          <w:rFonts w:ascii="Helvetica Neue" w:eastAsia="Arial Unicode MS" w:hAnsi="Helvetica Neue" w:cs="Arial Unicode MS"/>
          <w:lang w:val="hr-HR"/>
        </w:rPr>
        <w:t>h Bah</w:t>
      </w:r>
      <w:r w:rsidRPr="00330AAA">
        <w:rPr>
          <w:rFonts w:ascii="Helvetica Neue" w:eastAsia="Arial Unicode MS" w:hAnsi="Helvetica Neue" w:cs="Arial Unicode MS"/>
          <w:color w:val="262421"/>
          <w:lang w:val="hr-HR"/>
        </w:rPr>
        <w:t>â</w:t>
      </w:r>
      <w:r w:rsidRPr="00330AAA">
        <w:rPr>
          <w:rFonts w:ascii="Helvetica Neue" w:eastAsia="Arial Unicode MS" w:hAnsi="Helvetica Neue" w:cs="Arial Unicode MS"/>
          <w:lang w:val="hr-HR"/>
        </w:rPr>
        <w:t>u</w:t>
      </w:r>
      <w:r>
        <w:rPr>
          <w:rFonts w:ascii="Helvetica Neue" w:eastAsia="Arial Unicode MS" w:hAnsi="Helvetica Neue" w:cs="Arial Unicode MS"/>
          <w:lang w:val="hr-HR"/>
        </w:rPr>
        <w:t>’dîn Al-‘</w:t>
      </w:r>
      <w:r w:rsidRPr="00330AAA">
        <w:rPr>
          <w:rFonts w:ascii="Helvetica Neue" w:eastAsia="Arial Unicode MS" w:hAnsi="Helvetica Neue" w:cs="Arial Unicode MS"/>
          <w:lang w:val="hr-HR"/>
        </w:rPr>
        <w:t>Âmilî (1547-1621). Behaudin Selmanović, kao i svaki ozbiljan intelektualac i umjetnik, ne samo  muslimanski, morao je znati</w:t>
      </w:r>
      <w:r>
        <w:rPr>
          <w:rFonts w:ascii="Helvetica Neue" w:eastAsia="Arial Unicode MS" w:hAnsi="Helvetica Neue" w:cs="Arial Unicode MS"/>
          <w:lang w:val="hr-HR"/>
        </w:rPr>
        <w:t xml:space="preserve"> za</w:t>
      </w:r>
      <w:r w:rsidRPr="00330AAA">
        <w:rPr>
          <w:rFonts w:ascii="Helvetica Neue" w:eastAsia="Arial Unicode MS" w:hAnsi="Helvetica Neue" w:cs="Arial Unicode MS"/>
          <w:lang w:val="hr-HR"/>
        </w:rPr>
        <w:t>, i bar na fotografijama gledati</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arhitektonska čuda i zanosnu dekorativnu keramiku u djelu ovog genija, i među njima, pored čudesne </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trepereće munare</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dva svetilišta u slavu Boga </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Svjetlosti nebesa i zemlje</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Šahovu, i Džamiju Šejh Lutfu’ll</w:t>
      </w:r>
      <w:r>
        <w:rPr>
          <w:rFonts w:ascii="Helvetica Neue" w:eastAsia="Arial Unicode MS" w:hAnsi="Helvetica Neue" w:cs="Arial Unicode MS"/>
          <w:lang w:val="hr-HR"/>
        </w:rPr>
        <w:t>l</w:t>
      </w:r>
      <w:r w:rsidRPr="00330AAA">
        <w:rPr>
          <w:rFonts w:ascii="Helvetica Neue" w:eastAsia="Arial Unicode MS" w:hAnsi="Helvetica Neue" w:cs="Arial Unicode MS"/>
          <w:lang w:val="hr-HR"/>
        </w:rPr>
        <w:t>âha u safavidskom Isfahanu, na vanzemaljski zanosnom</w:t>
      </w:r>
      <w:r>
        <w:rPr>
          <w:rFonts w:ascii="Helvetica Neue" w:eastAsia="Arial Unicode MS" w:hAnsi="Helvetica Neue" w:cs="Arial Unicode MS"/>
          <w:lang w:val="hr-HR"/>
        </w:rPr>
        <w:t xml:space="preserve"> Nak</w:t>
      </w:r>
      <w:r w:rsidRPr="00330AAA">
        <w:rPr>
          <w:rFonts w:ascii="Helvetica Neue" w:eastAsia="Arial Unicode MS" w:hAnsi="Helvetica Neue" w:cs="Arial Unicode MS"/>
          <w:lang w:val="hr-HR"/>
        </w:rPr>
        <w:t>ši-Džahân trgu.</w:t>
      </w:r>
      <w:r w:rsidRPr="00330AAA">
        <w:rPr>
          <w:rStyle w:val="FootnoteReference"/>
          <w:rFonts w:ascii="Helvetica Neue" w:eastAsia="Arial Unicode MS" w:hAnsi="Helvetica Neue" w:cs="Arial Unicode MS"/>
          <w:lang w:val="hr-HR"/>
        </w:rPr>
        <w:footnoteReference w:id="19"/>
      </w:r>
    </w:p>
    <w:p w14:paraId="3726BAB8" w14:textId="77777777" w:rsidR="00AA2297" w:rsidRPr="00330AAA" w:rsidRDefault="00AA2297" w:rsidP="00AA2297">
      <w:pPr>
        <w:jc w:val="both"/>
        <w:rPr>
          <w:rFonts w:ascii="Helvetica Neue" w:eastAsia="Arial Unicode MS" w:hAnsi="Helvetica Neue" w:cs="Arial Unicode MS"/>
          <w:lang w:val="hr-HR"/>
        </w:rPr>
      </w:pPr>
    </w:p>
    <w:p w14:paraId="63D5E368" w14:textId="77777777" w:rsidR="00AA2297" w:rsidRPr="00330AAA" w:rsidRDefault="00AA2297" w:rsidP="00AA2297">
      <w:pPr>
        <w:jc w:val="both"/>
        <w:rPr>
          <w:rFonts w:ascii="Helvetica Neue" w:eastAsia="Arial Unicode MS" w:hAnsi="Helvetica Neue" w:cs="Arial Unicode MS"/>
          <w:lang w:val="hr-HR"/>
        </w:rPr>
      </w:pPr>
    </w:p>
    <w:p w14:paraId="1F820053" w14:textId="77777777" w:rsidR="00AA2297" w:rsidRPr="00330AAA" w:rsidRDefault="00AA2297" w:rsidP="00AA2297">
      <w:pPr>
        <w:tabs>
          <w:tab w:val="left" w:pos="1253"/>
        </w:tabs>
        <w:jc w:val="center"/>
        <w:rPr>
          <w:rFonts w:ascii="Helvetica Neue" w:eastAsia="Arial Unicode MS" w:hAnsi="Helvetica Neue" w:cs="Arial Unicode MS"/>
          <w:color w:val="262421"/>
          <w:lang w:val="hr-HR"/>
        </w:rPr>
      </w:pPr>
      <w:r w:rsidRPr="00330AAA">
        <w:rPr>
          <w:rFonts w:ascii="Helvetica Neue" w:eastAsia="Arial Unicode MS" w:hAnsi="Helvetica Neue" w:cs="Arial Unicode MS"/>
          <w:noProof/>
          <w:color w:val="262421"/>
          <w:lang w:val="en-US"/>
        </w:rPr>
        <w:drawing>
          <wp:inline distT="0" distB="0" distL="0" distR="0" wp14:anchorId="49430DB2" wp14:editId="2C7152C3">
            <wp:extent cx="4064000" cy="2717800"/>
            <wp:effectExtent l="0" t="0" r="0" b="0"/>
            <wp:docPr id="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64000" cy="2717800"/>
                    </a:xfrm>
                    <a:prstGeom prst="rect">
                      <a:avLst/>
                    </a:prstGeom>
                    <a:noFill/>
                    <a:ln>
                      <a:noFill/>
                    </a:ln>
                  </pic:spPr>
                </pic:pic>
              </a:graphicData>
            </a:graphic>
          </wp:inline>
        </w:drawing>
      </w:r>
    </w:p>
    <w:p w14:paraId="59532713" w14:textId="77777777" w:rsidR="00AA2297" w:rsidRPr="00330AAA" w:rsidRDefault="00AA2297" w:rsidP="00AA2297">
      <w:pPr>
        <w:jc w:val="both"/>
        <w:rPr>
          <w:rFonts w:ascii="Helvetica Neue" w:eastAsia="Arial Unicode MS" w:hAnsi="Helvetica Neue" w:cs="Arial Unicode MS"/>
          <w:lang w:val="hr-HR"/>
        </w:rPr>
      </w:pPr>
    </w:p>
    <w:p w14:paraId="660EE336" w14:textId="77777777" w:rsidR="00AA2297" w:rsidRPr="00330AAA" w:rsidRDefault="00AA2297" w:rsidP="00AA2297">
      <w:pPr>
        <w:jc w:val="both"/>
        <w:rPr>
          <w:rFonts w:ascii="Helvetica Neue" w:eastAsia="Arial Unicode MS" w:hAnsi="Helvetica Neue" w:cs="Arial Unicode MS"/>
          <w:lang w:val="hr-HR"/>
        </w:rPr>
      </w:pPr>
    </w:p>
    <w:p w14:paraId="642F6A41" w14:textId="77777777" w:rsidR="00AA2297"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Evo uzorka Selmanovih zrelih kompozicijskih i kolorističkih nadahnuća (koja se uporno hoće i traže kod zapadnjakâ, ovi pak, sa svoje strane, nemajuć ni truni kompleksa da priznaju islamske izvore svoje fascinacije i umjetnosti).</w:t>
      </w:r>
    </w:p>
    <w:p w14:paraId="0A0C1F13" w14:textId="77777777" w:rsidR="00AA2297" w:rsidRDefault="00AA2297" w:rsidP="00AA2297">
      <w:pPr>
        <w:jc w:val="both"/>
        <w:rPr>
          <w:rFonts w:ascii="Helvetica Neue" w:eastAsia="Arial Unicode MS" w:hAnsi="Helvetica Neue" w:cs="Arial Unicode MS"/>
          <w:lang w:val="hr-HR"/>
        </w:rPr>
      </w:pPr>
    </w:p>
    <w:p w14:paraId="0E10DF1E"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lang w:val="hr-HR"/>
        </w:rPr>
        <w:t xml:space="preserve">Savršeno arhitektonsko projektiranje i ornamentika molitvenih prostora, u čiji svaki kut neometano prodire svjetlo i zvuk, </w:t>
      </w:r>
      <w:r w:rsidRPr="00330AAA">
        <w:rPr>
          <w:rFonts w:ascii="Helvetica Neue" w:eastAsia="Arial Unicode MS" w:hAnsi="Helvetica Neue" w:cs="Arial Unicode MS"/>
          <w:color w:val="262421"/>
          <w:lang w:val="hr-HR"/>
        </w:rPr>
        <w:t>Selman je morao dobro upiti u se prije no što je na svojim platnima ostvario kompozicije «zlatnog reza»</w:t>
      </w:r>
      <w:r w:rsidRPr="00330AAA">
        <w:rPr>
          <w:rStyle w:val="FootnoteReference"/>
          <w:rFonts w:ascii="Helvetica Neue" w:eastAsia="Arial Unicode MS" w:hAnsi="Helvetica Neue" w:cs="Arial Unicode MS"/>
          <w:color w:val="262421"/>
          <w:lang w:val="hr-HR"/>
        </w:rPr>
        <w:t xml:space="preserve"> </w:t>
      </w:r>
      <w:r w:rsidRPr="00330AAA">
        <w:rPr>
          <w:rStyle w:val="FootnoteReference"/>
          <w:rFonts w:ascii="Helvetica Neue" w:eastAsia="Arial Unicode MS" w:hAnsi="Helvetica Neue" w:cs="Arial Unicode MS"/>
          <w:color w:val="262421"/>
          <w:lang w:val="hr-HR"/>
        </w:rPr>
        <w:footnoteReference w:id="20"/>
      </w:r>
      <w:r w:rsidRPr="00330AAA">
        <w:rPr>
          <w:rFonts w:ascii="Helvetica Neue" w:eastAsia="Arial Unicode MS" w:hAnsi="Helvetica Neue" w:cs="Arial Unicode MS"/>
          <w:color w:val="262421"/>
          <w:lang w:val="hr-HR"/>
        </w:rPr>
        <w:t>, kako je to neko već primjetio. A svojim udarima kista ostvariv</w:t>
      </w:r>
      <w:r>
        <w:rPr>
          <w:rFonts w:ascii="Helvetica Neue" w:eastAsia="Arial Unicode MS" w:hAnsi="Helvetica Neue" w:cs="Arial Unicode MS"/>
          <w:color w:val="262421"/>
          <w:lang w:val="hr-HR"/>
        </w:rPr>
        <w:t>a</w:t>
      </w:r>
      <w:r w:rsidRPr="00330AAA">
        <w:rPr>
          <w:rFonts w:ascii="Helvetica Neue" w:eastAsia="Arial Unicode MS" w:hAnsi="Helvetica Neue" w:cs="Arial Unicode MS"/>
          <w:color w:val="262421"/>
          <w:lang w:val="hr-HR"/>
        </w:rPr>
        <w:t>o sasma osobeni stil, napuštajuć</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zagrebačkom školom stečena</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nanošenja i miješanja boja, iduć</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od impasta do </w:t>
      </w:r>
      <w:r>
        <w:rPr>
          <w:rFonts w:ascii="Helvetica Neue" w:eastAsia="Arial Unicode MS" w:hAnsi="Helvetica Neue" w:cs="Arial Unicode MS"/>
          <w:color w:val="262421"/>
          <w:lang w:val="hr-HR"/>
        </w:rPr>
        <w:t>sve većeg</w:t>
      </w:r>
      <w:r w:rsidRPr="00330AAA">
        <w:rPr>
          <w:rFonts w:ascii="Helvetica Neue" w:eastAsia="Arial Unicode MS" w:hAnsi="Helvetica Neue" w:cs="Arial Unicode MS"/>
          <w:color w:val="262421"/>
          <w:lang w:val="hr-HR"/>
        </w:rPr>
        <w:t xml:space="preserve"> lazura, sve pedantije bajramski čisteći svoja platna. Tako, naime, blagdanski djeluju njegove slike: i kompozicijom, i bojom.</w:t>
      </w:r>
    </w:p>
    <w:p w14:paraId="384C32C1" w14:textId="77777777" w:rsidR="00AA2297" w:rsidRPr="00330AAA" w:rsidRDefault="00AA2297" w:rsidP="00AA2297">
      <w:pPr>
        <w:jc w:val="both"/>
        <w:rPr>
          <w:rFonts w:ascii="Helvetica Neue" w:eastAsia="Arial Unicode MS" w:hAnsi="Helvetica Neue" w:cs="Arial Unicode MS"/>
          <w:color w:val="262421"/>
          <w:lang w:val="hr-HR"/>
        </w:rPr>
      </w:pPr>
    </w:p>
    <w:p w14:paraId="5E43DA12" w14:textId="77777777" w:rsidR="00AA2297" w:rsidRPr="00330AAA" w:rsidRDefault="00AA2297" w:rsidP="00AA2297">
      <w:pPr>
        <w:jc w:val="both"/>
        <w:rPr>
          <w:rFonts w:ascii="Helvetica Neue" w:eastAsia="Arial Unicode MS" w:hAnsi="Helvetica Neue" w:cs="Arial Unicode MS"/>
          <w:color w:val="262421"/>
          <w:lang w:val="hr-HR"/>
        </w:rPr>
      </w:pPr>
    </w:p>
    <w:p w14:paraId="6C11DB13"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SEZONA SUTONA I MISTERIJE</w:t>
      </w:r>
    </w:p>
    <w:p w14:paraId="040E4F62" w14:textId="77777777" w:rsidR="00AA2297" w:rsidRPr="00330AAA" w:rsidRDefault="00AA2297" w:rsidP="00AA2297">
      <w:pPr>
        <w:jc w:val="both"/>
        <w:rPr>
          <w:rFonts w:ascii="Helvetica Neue" w:eastAsia="Arial Unicode MS" w:hAnsi="Helvetica Neue" w:cs="Arial Unicode MS"/>
          <w:lang w:val="hr-HR"/>
        </w:rPr>
      </w:pPr>
    </w:p>
    <w:p w14:paraId="3408103C"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Svako ko gleda morao je posvjedočit kako akšamsko nebesko rumenilo nestaje najprije u ljubičastoj misteriji na pragu crne noći; </w:t>
      </w:r>
      <w:r>
        <w:rPr>
          <w:rFonts w:ascii="Helvetica Neue" w:eastAsia="Arial Unicode MS" w:hAnsi="Helvetica Neue" w:cs="Arial Unicode MS"/>
          <w:lang w:val="hr-HR"/>
        </w:rPr>
        <w:t xml:space="preserve">potom </w:t>
      </w:r>
      <w:r w:rsidRPr="00330AAA">
        <w:rPr>
          <w:rFonts w:ascii="Helvetica Neue" w:eastAsia="Arial Unicode MS" w:hAnsi="Helvetica Neue" w:cs="Arial Unicode MS"/>
          <w:lang w:val="hr-HR"/>
        </w:rPr>
        <w:t xml:space="preserve">u </w:t>
      </w:r>
      <w:r>
        <w:rPr>
          <w:rFonts w:ascii="Helvetica Neue" w:eastAsia="Arial Unicode MS" w:hAnsi="Helvetica Neue" w:cs="Arial Unicode MS"/>
          <w:lang w:val="hr-HR"/>
        </w:rPr>
        <w:t xml:space="preserve">sasma </w:t>
      </w:r>
      <w:r w:rsidRPr="00330AAA">
        <w:rPr>
          <w:rFonts w:ascii="Helvetica Neue" w:eastAsia="Arial Unicode MS" w:hAnsi="Helvetica Neue" w:cs="Arial Unicode MS"/>
          <w:lang w:val="hr-HR"/>
        </w:rPr>
        <w:t>crnoj</w:t>
      </w:r>
      <w:r w:rsidRPr="00330AAA">
        <w:rPr>
          <w:rStyle w:val="FootnoteReference"/>
          <w:rFonts w:ascii="Helvetica Neue" w:eastAsia="Arial Unicode MS" w:hAnsi="Helvetica Neue" w:cs="Arial Unicode MS"/>
          <w:lang w:val="hr-HR"/>
        </w:rPr>
        <w:footnoteReference w:id="21"/>
      </w:r>
      <w:r w:rsidRPr="00330AAA">
        <w:rPr>
          <w:rFonts w:ascii="Helvetica Neue" w:eastAsia="Arial Unicode MS" w:hAnsi="Helvetica Neue" w:cs="Arial Unicode MS"/>
          <w:lang w:val="hr-HR"/>
        </w:rPr>
        <w:t xml:space="preserve"> «boji primordijalnog jedinstva svega postojećeg». U tom </w:t>
      </w:r>
      <w:r>
        <w:rPr>
          <w:rFonts w:ascii="Helvetica Neue" w:eastAsia="Arial Unicode MS" w:hAnsi="Helvetica Neue" w:cs="Arial Unicode MS"/>
          <w:lang w:val="hr-HR"/>
        </w:rPr>
        <w:t xml:space="preserve">grimiznom </w:t>
      </w:r>
      <w:r w:rsidRPr="00330AAA">
        <w:rPr>
          <w:rFonts w:ascii="Helvetica Neue" w:eastAsia="Arial Unicode MS" w:hAnsi="Helvetica Neue" w:cs="Arial Unicode MS"/>
          <w:lang w:val="hr-HR"/>
        </w:rPr>
        <w:t>valeru, naslikat će Selman donji akt s posljednjim tragom sunčeva crvenog vriska na zalasku, koje je ostalo na usnama. Tek da pošalje posljednji cjelov danu koji se više nikada neće vratiti. Zato ovaj akt i liči više na portre koji nosi priču. Ali je priča, ili možda još više «teza», i ponjava, koja mu «pozira» u istoj obnaženosti svoje geometrijske ljepote, položena ispod oble zdjele sa žutim voćem (koja boja, ako je vjerovat psihologiji boja, izražava ljutu ljubomoru).</w:t>
      </w:r>
    </w:p>
    <w:p w14:paraId="34639907" w14:textId="77777777" w:rsidR="00AA2297" w:rsidRPr="00330AAA" w:rsidRDefault="00AA2297" w:rsidP="00AA2297">
      <w:pPr>
        <w:jc w:val="both"/>
        <w:rPr>
          <w:rFonts w:ascii="Helvetica Neue" w:eastAsia="Arial Unicode MS" w:hAnsi="Helvetica Neue" w:cs="Arial Unicode MS"/>
          <w:lang w:val="hr-HR"/>
        </w:rPr>
      </w:pPr>
    </w:p>
    <w:p w14:paraId="6BF2631A"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Uistinu nema ništa mrtvo na Selmanovim slikama!</w:t>
      </w:r>
      <w:r w:rsidRPr="00330AAA">
        <w:rPr>
          <w:rFonts w:ascii="Helvetica Neue" w:eastAsia="Arial Unicode MS" w:hAnsi="Helvetica Neue" w:cs="Arial Unicode MS"/>
          <w:color w:val="262421"/>
          <w:vertAlign w:val="superscript"/>
          <w:lang w:val="hr-HR"/>
        </w:rPr>
        <w:t xml:space="preserve"> </w:t>
      </w:r>
      <w:r w:rsidRPr="007D7275">
        <w:rPr>
          <w:rFonts w:ascii="Helvetica Neue" w:eastAsia="Arial Unicode MS" w:hAnsi="Helvetica Neue" w:cs="Arial Unicode MS"/>
          <w:color w:val="262421"/>
          <w:sz w:val="28"/>
          <w:vertAlign w:val="superscript"/>
          <w:lang w:val="hr-HR"/>
        </w:rPr>
        <w:t>(Zar Bîtak nije «Vječno Živ</w:t>
      </w:r>
      <w:r>
        <w:rPr>
          <w:rFonts w:ascii="Helvetica Neue" w:eastAsia="Arial Unicode MS" w:hAnsi="Helvetica Neue" w:cs="Arial Unicode MS"/>
          <w:color w:val="262421"/>
          <w:sz w:val="28"/>
          <w:vertAlign w:val="superscript"/>
          <w:lang w:val="hr-HR"/>
        </w:rPr>
        <w:t>i</w:t>
      </w:r>
      <w:r w:rsidRPr="007D7275">
        <w:rPr>
          <w:rFonts w:ascii="Helvetica Neue" w:eastAsia="Arial Unicode MS" w:hAnsi="Helvetica Neue" w:cs="Arial Unicode MS"/>
          <w:color w:val="262421"/>
          <w:sz w:val="28"/>
          <w:vertAlign w:val="superscript"/>
          <w:lang w:val="hr-HR"/>
        </w:rPr>
        <w:t>», zar u logici ima mjesta za dvije ontologije svijeta?)</w:t>
      </w:r>
      <w:r>
        <w:rPr>
          <w:rFonts w:ascii="Helvetica Neue" w:eastAsia="Arial Unicode MS" w:hAnsi="Helvetica Neue" w:cs="Arial Unicode MS"/>
          <w:color w:val="262421"/>
          <w:sz w:val="28"/>
          <w:vertAlign w:val="superscript"/>
          <w:lang w:val="hr-HR"/>
        </w:rPr>
        <w:t>.</w:t>
      </w:r>
      <w:r w:rsidRPr="00330AAA">
        <w:rPr>
          <w:rFonts w:ascii="Helvetica Neue" w:eastAsia="Arial Unicode MS" w:hAnsi="Helvetica Neue" w:cs="Arial Unicode MS"/>
          <w:color w:val="262421"/>
          <w:lang w:val="hr-HR"/>
        </w:rPr>
        <w:t xml:space="preserve"> On ne slika pejzaže, ljudske likove i «likove» beživotnih predmeta u limbu, u međuprostoru između sebe živa i njih koji mu «pokojni»</w:t>
      </w:r>
      <w:r w:rsidRPr="00330AAA">
        <w:rPr>
          <w:rFonts w:ascii="Helvetica Neue" w:eastAsia="Arial Unicode MS" w:hAnsi="Helvetica Neue" w:cs="Arial Unicode MS"/>
          <w:color w:val="262421"/>
          <w:vertAlign w:val="superscript"/>
          <w:lang w:val="hr-HR"/>
        </w:rPr>
        <w:t xml:space="preserve"> </w:t>
      </w:r>
      <w:r w:rsidRPr="00330AAA">
        <w:rPr>
          <w:rFonts w:ascii="Helvetica Neue" w:eastAsia="Arial Unicode MS" w:hAnsi="Helvetica Neue" w:cs="Arial Unicode MS"/>
          <w:color w:val="262421"/>
          <w:lang w:val="hr-HR"/>
        </w:rPr>
        <w:t xml:space="preserve"> poziraju na, po istoj logici, također mrtvom, raspetu platnu. On ih oživljuje bojom, udomljuje u slici/kući (bašlarovske sanjarije), u kojem «hramu» obitavaju gotovo s pobožnom mirnoćom. Cadence njegovih boja skladaju harmoniju među «ukućanima»: </w:t>
      </w:r>
    </w:p>
    <w:p w14:paraId="4CD0DA2D" w14:textId="77777777" w:rsidR="00AA2297" w:rsidRPr="00330AAA" w:rsidRDefault="00AA2297" w:rsidP="00AA2297">
      <w:pPr>
        <w:jc w:val="both"/>
        <w:rPr>
          <w:rFonts w:ascii="Helvetica Neue" w:eastAsia="Arial Unicode MS" w:hAnsi="Helvetica Neue" w:cs="Arial Unicode MS"/>
          <w:color w:val="262421"/>
          <w:vertAlign w:val="superscript"/>
          <w:lang w:val="hr-HR"/>
        </w:rPr>
      </w:pPr>
    </w:p>
    <w:p w14:paraId="034EC266" w14:textId="77777777" w:rsidR="00AA2297" w:rsidRPr="00330AAA" w:rsidRDefault="00AA2297" w:rsidP="00AA2297">
      <w:pPr>
        <w:jc w:val="both"/>
        <w:rPr>
          <w:rFonts w:ascii="Helvetica Neue" w:eastAsia="Arial Unicode MS" w:hAnsi="Helvetica Neue" w:cs="Arial Unicode MS"/>
          <w:color w:val="262421"/>
          <w:lang w:val="hr-HR"/>
        </w:rPr>
      </w:pPr>
    </w:p>
    <w:p w14:paraId="7F84728E" w14:textId="77777777" w:rsidR="00AA2297" w:rsidRPr="00330AAA" w:rsidRDefault="00AA2297" w:rsidP="00AA2297">
      <w:pPr>
        <w:jc w:val="center"/>
        <w:rPr>
          <w:rFonts w:ascii="Helvetica Neue" w:eastAsia="Arial Unicode MS" w:hAnsi="Helvetica Neue" w:cs="Arial Unicode MS"/>
          <w:lang w:val="hr-HR"/>
        </w:rPr>
      </w:pPr>
      <w:r w:rsidRPr="00330AAA">
        <w:rPr>
          <w:rFonts w:ascii="Helvetica Neue" w:eastAsia="Arial Unicode MS" w:hAnsi="Helvetica Neue" w:cs="Arial Unicode MS"/>
          <w:noProof/>
          <w:lang w:val="en-US"/>
        </w:rPr>
        <w:drawing>
          <wp:inline distT="0" distB="0" distL="0" distR="0" wp14:anchorId="1280C84D" wp14:editId="7190F40F">
            <wp:extent cx="2413000" cy="3048000"/>
            <wp:effectExtent l="0" t="0" r="0" b="0"/>
            <wp:docPr id="31" name="Picture 31" descr="Untitled:Users:BOSNAWI:Desktop:SELMAN:1153_Selmanovic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BOSNAWI:Desktop:SELMAN:1153_Selmanovic copy.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3000" cy="3048000"/>
                    </a:xfrm>
                    <a:prstGeom prst="rect">
                      <a:avLst/>
                    </a:prstGeom>
                    <a:noFill/>
                    <a:ln>
                      <a:noFill/>
                    </a:ln>
                  </pic:spPr>
                </pic:pic>
              </a:graphicData>
            </a:graphic>
          </wp:inline>
        </w:drawing>
      </w:r>
      <w:r w:rsidRPr="00330AAA">
        <w:rPr>
          <w:rFonts w:ascii="Helvetica Neue" w:eastAsia="Arial Unicode MS" w:hAnsi="Helvetica Neue" w:cs="Arial Unicode MS"/>
          <w:lang w:val="hr-HR"/>
        </w:rPr>
        <w:t xml:space="preserve">  </w:t>
      </w:r>
      <w:r w:rsidRPr="00330AAA">
        <w:rPr>
          <w:rFonts w:ascii="Helvetica Neue" w:eastAsia="Arial Unicode MS" w:hAnsi="Helvetica Neue" w:cs="Arial Unicode MS"/>
          <w:noProof/>
          <w:lang w:val="en-US"/>
        </w:rPr>
        <w:drawing>
          <wp:inline distT="0" distB="0" distL="0" distR="0" wp14:anchorId="60EFC53B" wp14:editId="696E43EB">
            <wp:extent cx="2540000" cy="3048000"/>
            <wp:effectExtent l="0" t="0" r="0" b="0"/>
            <wp:docPr id="33" name="Picture 33" descr="Untitled:Users:BOSNAWI:Desktop:SELMAN:B. Selmanovic, Ponjav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BOSNAWI:Desktop:SELMAN:B. Selmanovic, Ponjava copy.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40000" cy="3048000"/>
                    </a:xfrm>
                    <a:prstGeom prst="rect">
                      <a:avLst/>
                    </a:prstGeom>
                    <a:noFill/>
                    <a:ln>
                      <a:noFill/>
                    </a:ln>
                  </pic:spPr>
                </pic:pic>
              </a:graphicData>
            </a:graphic>
          </wp:inline>
        </w:drawing>
      </w:r>
    </w:p>
    <w:p w14:paraId="172BB7F0" w14:textId="77777777" w:rsidR="00AA2297" w:rsidRPr="00330AAA" w:rsidRDefault="00AA2297" w:rsidP="00AA2297">
      <w:pPr>
        <w:jc w:val="both"/>
        <w:rPr>
          <w:rFonts w:ascii="Helvetica Neue" w:eastAsia="Arial Unicode MS" w:hAnsi="Helvetica Neue" w:cs="Arial Unicode MS"/>
          <w:color w:val="262421"/>
          <w:lang w:val="hr-HR"/>
        </w:rPr>
      </w:pPr>
    </w:p>
    <w:p w14:paraId="033C3075" w14:textId="77777777" w:rsidR="00AA2297" w:rsidRPr="00330AAA" w:rsidRDefault="00AA2297" w:rsidP="00AA2297">
      <w:pPr>
        <w:jc w:val="both"/>
        <w:rPr>
          <w:rFonts w:ascii="Helvetica Neue" w:eastAsia="Arial Unicode MS" w:hAnsi="Helvetica Neue" w:cs="Arial Unicode MS"/>
          <w:color w:val="262421"/>
          <w:lang w:val="hr-HR"/>
        </w:rPr>
      </w:pPr>
    </w:p>
    <w:p w14:paraId="371BA9CF"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POVRATAK U BUDUĆNOST</w:t>
      </w:r>
    </w:p>
    <w:p w14:paraId="3B4E319C" w14:textId="77777777" w:rsidR="00AA2297" w:rsidRPr="00330AAA" w:rsidRDefault="00AA2297" w:rsidP="00AA2297">
      <w:pPr>
        <w:jc w:val="both"/>
        <w:rPr>
          <w:rFonts w:ascii="Helvetica Neue" w:eastAsia="Arial Unicode MS" w:hAnsi="Helvetica Neue" w:cs="Arial Unicode MS"/>
          <w:color w:val="262421"/>
          <w:lang w:val="hr-HR"/>
        </w:rPr>
      </w:pPr>
    </w:p>
    <w:p w14:paraId="41D1FC1F"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Vratimo se opet snovima ispod kubbeta! Bojena «opsjena» keramičkog čuda islamske bogomolje ostala je u beonjači, koja ju je proslijedila do Selmanova i moga mozga. Tako sam i osvojena odmah pri prvom susretu s njegovim djelima 1974/5, ljubaznošću Selmanova brata, r. Šefkije. Bog nam nije svima dodijelio iste talente. Ono što je nekad bila samo moja mašta, možda je oduvijek bila Selmanova zb</w:t>
      </w:r>
      <w:r w:rsidRPr="00330AAA">
        <w:rPr>
          <w:rFonts w:ascii="Helvetica Neue" w:eastAsia="Arial Unicode MS" w:hAnsi="Helvetica Neue" w:cs="Arial Unicode MS"/>
          <w:lang w:val="hr-HR"/>
        </w:rPr>
        <w:t>í</w:t>
      </w:r>
      <w:r w:rsidRPr="00330AAA">
        <w:rPr>
          <w:rFonts w:ascii="Helvetica Neue" w:eastAsia="Arial Unicode MS" w:hAnsi="Helvetica Neue" w:cs="Arial Unicode MS"/>
          <w:color w:val="262421"/>
          <w:lang w:val="hr-HR"/>
        </w:rPr>
        <w:t>lja. Ja sam naučila svoje sanjarije, misli, bolove i ushite komponirat u riječi i misli, Selman u boje, u arabeske, u jednako stroge kompozicije kao što je i gornja arhitektonska</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njegova imenjaka s perzijskog islamskog istoka. Inače bi se nebesa svalila na nj, a predmeti rasuli u prah iz kog je sve i poteklo. </w:t>
      </w:r>
    </w:p>
    <w:p w14:paraId="2FC211EC" w14:textId="77777777" w:rsidR="00AA2297" w:rsidRPr="00330AAA" w:rsidRDefault="00AA2297" w:rsidP="00AA2297">
      <w:pPr>
        <w:jc w:val="both"/>
        <w:rPr>
          <w:rFonts w:ascii="Helvetica Neue" w:eastAsia="Arial Unicode MS" w:hAnsi="Helvetica Neue" w:cs="Arial Unicode MS"/>
          <w:color w:val="262421"/>
          <w:lang w:val="hr-HR"/>
        </w:rPr>
      </w:pPr>
    </w:p>
    <w:p w14:paraId="43364A59"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Prije no što nastavim sa Selmanom zurit u šarena kartonska kina naših sudbina, sanja, vizija, i djela, do krajnjih suštinskih božanskih saznanja do kojih je i Behaudin morao doći, malo svađe. Neki će, naime, u povodu Selmanovićeva slikarstva trabunjat o naivi, ili tzv. plošnom slikarstvu</w:t>
      </w:r>
      <w:r>
        <w:rPr>
          <w:rStyle w:val="FootnoteReference"/>
          <w:rFonts w:ascii="Helvetica Neue" w:eastAsia="Arial Unicode MS" w:hAnsi="Helvetica Neue" w:cs="Arial Unicode MS"/>
          <w:color w:val="262421"/>
          <w:lang w:val="hr-HR"/>
        </w:rPr>
        <w:footnoteReference w:id="22"/>
      </w:r>
      <w:r w:rsidRPr="00330AAA">
        <w:rPr>
          <w:rFonts w:ascii="Helvetica Neue" w:eastAsia="Arial Unicode MS" w:hAnsi="Helvetica Neue" w:cs="Arial Unicode MS"/>
          <w:color w:val="262421"/>
          <w:lang w:val="hr-HR"/>
        </w:rPr>
        <w:t xml:space="preserve">. Evo kako to izgleda, ako stavimo jedno pored drugog «naivno», «plošno», «primitivno» slikarstvo, u fragmentu minijature jednog «azijatskog», perzijskog genija iz Herata, </w:t>
      </w:r>
      <w:r w:rsidRPr="00330AAA">
        <w:rPr>
          <w:rFonts w:ascii="Helvetica Neue" w:eastAsia="Arial Unicode MS" w:hAnsi="Helvetica Neue" w:cs="Arial Unicode MS"/>
          <w:noProof/>
          <w:lang w:val="hr-HR"/>
        </w:rPr>
        <w:t>1565</w:t>
      </w:r>
      <w:r w:rsidRPr="00330AAA">
        <w:rPr>
          <w:rFonts w:ascii="Helvetica Neue" w:eastAsia="Arial Unicode MS" w:hAnsi="Helvetica Neue" w:cs="Arial Unicode MS"/>
          <w:color w:val="262421"/>
          <w:lang w:val="hr-HR"/>
        </w:rPr>
        <w:t xml:space="preserve">, i ulja na platnu jednog akademskog «primitivca» iz </w:t>
      </w:r>
      <w:r>
        <w:rPr>
          <w:rFonts w:ascii="Helvetica Neue" w:eastAsia="Arial Unicode MS" w:hAnsi="Helvetica Neue" w:cs="Arial Unicode MS"/>
          <w:color w:val="262421"/>
          <w:lang w:val="hr-HR"/>
        </w:rPr>
        <w:t xml:space="preserve">druge polovice </w:t>
      </w:r>
      <w:r w:rsidRPr="00330AAA">
        <w:rPr>
          <w:rFonts w:ascii="Helvetica Neue" w:eastAsia="Arial Unicode MS" w:hAnsi="Helvetica Neue" w:cs="Arial Unicode MS"/>
          <w:color w:val="262421"/>
          <w:lang w:val="hr-HR"/>
        </w:rPr>
        <w:t xml:space="preserve">20. stoljeća europske civilizacije: </w:t>
      </w:r>
    </w:p>
    <w:p w14:paraId="14CF1A57" w14:textId="77777777" w:rsidR="00AA2297" w:rsidRPr="00330AAA" w:rsidRDefault="00AA2297" w:rsidP="00AA2297">
      <w:pPr>
        <w:jc w:val="both"/>
        <w:rPr>
          <w:rFonts w:ascii="Helvetica Neue" w:eastAsia="Arial Unicode MS" w:hAnsi="Helvetica Neue" w:cs="Arial Unicode MS"/>
          <w:color w:val="262421"/>
          <w:lang w:val="hr-HR"/>
        </w:rPr>
      </w:pPr>
    </w:p>
    <w:p w14:paraId="6832458F" w14:textId="77777777" w:rsidR="00AA2297" w:rsidRDefault="00AA2297" w:rsidP="00AA2297">
      <w:pPr>
        <w:jc w:val="both"/>
        <w:rPr>
          <w:rFonts w:ascii="Helvetica Neue" w:eastAsia="Arial Unicode MS" w:hAnsi="Helvetica Neue" w:cs="Arial Unicode MS"/>
          <w:color w:val="262421"/>
          <w:lang w:val="hr-HR"/>
        </w:rPr>
      </w:pPr>
    </w:p>
    <w:p w14:paraId="6BA36380" w14:textId="77777777" w:rsidR="00AA2297" w:rsidRPr="00330AAA" w:rsidRDefault="00AA2297" w:rsidP="00AA2297">
      <w:pPr>
        <w:jc w:val="center"/>
        <w:rPr>
          <w:rFonts w:ascii="Helvetica Neue" w:eastAsia="Arial Unicode MS" w:hAnsi="Helvetica Neue" w:cs="Arial Unicode MS"/>
          <w:color w:val="262421"/>
          <w:lang w:val="hr-HR"/>
        </w:rPr>
      </w:pPr>
      <w:r w:rsidRPr="00330AAA">
        <w:rPr>
          <w:rFonts w:ascii="Helvetica Neue" w:eastAsia="Arial Unicode MS" w:hAnsi="Helvetica Neue" w:cs="Arial Unicode MS"/>
          <w:noProof/>
          <w:color w:val="262421"/>
          <w:lang w:val="en-US"/>
        </w:rPr>
        <w:drawing>
          <wp:inline distT="0" distB="0" distL="0" distR="0" wp14:anchorId="46308642" wp14:editId="4E9B5D6E">
            <wp:extent cx="2413000" cy="3048000"/>
            <wp:effectExtent l="0" t="0" r="0" b="0"/>
            <wp:docPr id="45" name="Picture 45" descr="Macintosh HD:Users:BOSNAWI:Desktop:a-SELMAN, FINAL ESEJ I FOTKE ZA ESEJ:PRINCESS, DETAIL mala za es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OSNAWI:Desktop:a-SELMAN, FINAL ESEJ I FOTKE ZA ESEJ:PRINCESS, DETAIL mala za esj.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3000" cy="3048000"/>
                    </a:xfrm>
                    <a:prstGeom prst="rect">
                      <a:avLst/>
                    </a:prstGeom>
                    <a:noFill/>
                    <a:ln>
                      <a:noFill/>
                    </a:ln>
                  </pic:spPr>
                </pic:pic>
              </a:graphicData>
            </a:graphic>
          </wp:inline>
        </w:drawing>
      </w:r>
      <w:r w:rsidRPr="00330AAA">
        <w:rPr>
          <w:rFonts w:ascii="Helvetica Neue" w:eastAsia="Arial Unicode MS" w:hAnsi="Helvetica Neue" w:cs="Arial Unicode MS"/>
          <w:color w:val="262421"/>
          <w:lang w:val="hr-HR"/>
        </w:rPr>
        <w:t xml:space="preserve">  </w:t>
      </w:r>
      <w:r w:rsidRPr="00330AAA">
        <w:rPr>
          <w:rFonts w:ascii="Helvetica Neue" w:eastAsia="Arial Unicode MS" w:hAnsi="Helvetica Neue" w:cs="Arial Unicode MS"/>
          <w:noProof/>
          <w:color w:val="262421"/>
          <w:lang w:val="en-US"/>
        </w:rPr>
        <w:drawing>
          <wp:inline distT="0" distB="0" distL="0" distR="0" wp14:anchorId="395C1B6E" wp14:editId="1D9515F7">
            <wp:extent cx="2362200" cy="3048000"/>
            <wp:effectExtent l="0" t="0" r="0" b="0"/>
            <wp:docPr id="27" name="Picture 27" descr="Macintosh HD:Users:BOSNAWI:Desktop:a-SELMAN, FINAL ESEJ I FOTKE ZA ESEJ:46. Sarajke, 1967, ulje na platnu, 146 x 114,5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OSNAWI:Desktop:a-SELMAN, FINAL ESEJ I FOTKE ZA ESEJ:46. Sarajke, 1967, ulje na platnu, 146 x 114,5 mala za esej.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2200" cy="3048000"/>
                    </a:xfrm>
                    <a:prstGeom prst="rect">
                      <a:avLst/>
                    </a:prstGeom>
                    <a:noFill/>
                    <a:ln>
                      <a:noFill/>
                    </a:ln>
                  </pic:spPr>
                </pic:pic>
              </a:graphicData>
            </a:graphic>
          </wp:inline>
        </w:drawing>
      </w:r>
    </w:p>
    <w:p w14:paraId="762D1C8F" w14:textId="77777777" w:rsidR="00AA2297" w:rsidRPr="00330AAA" w:rsidRDefault="00AA2297" w:rsidP="00AA2297">
      <w:pPr>
        <w:jc w:val="both"/>
        <w:rPr>
          <w:rFonts w:ascii="Helvetica Neue" w:eastAsia="Arial Unicode MS" w:hAnsi="Helvetica Neue" w:cs="Arial Unicode MS"/>
          <w:color w:val="262421"/>
          <w:lang w:val="hr-HR"/>
        </w:rPr>
      </w:pPr>
    </w:p>
    <w:p w14:paraId="3BAD8BEA" w14:textId="77777777" w:rsidR="00AA2297" w:rsidRPr="00330AAA" w:rsidRDefault="00AA2297" w:rsidP="00AA2297">
      <w:pPr>
        <w:jc w:val="both"/>
        <w:rPr>
          <w:rFonts w:ascii="Helvetica Neue" w:eastAsia="Arial Unicode MS" w:hAnsi="Helvetica Neue" w:cs="Arial Unicode MS"/>
          <w:color w:val="262421"/>
          <w:lang w:val="hr-HR"/>
        </w:rPr>
      </w:pPr>
    </w:p>
    <w:p w14:paraId="0BDD747D"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color w:val="262421"/>
          <w:lang w:val="hr-HR"/>
        </w:rPr>
        <w:t xml:space="preserve">«Princeza koja sjedi» i «Sarajke». Na obje slike, </w:t>
      </w:r>
      <w:r>
        <w:rPr>
          <w:rFonts w:ascii="Helvetica Neue" w:eastAsia="Arial Unicode MS" w:hAnsi="Helvetica Neue" w:cs="Arial Unicode MS"/>
          <w:color w:val="262421"/>
          <w:lang w:val="hr-HR"/>
        </w:rPr>
        <w:t>izvučene konture nježno</w:t>
      </w:r>
      <w:r w:rsidRPr="00330AAA">
        <w:rPr>
          <w:rFonts w:ascii="Helvetica Neue" w:eastAsia="Arial Unicode MS" w:hAnsi="Helvetica Neue" w:cs="Arial Unicode MS"/>
          <w:color w:val="262421"/>
          <w:lang w:val="hr-HR"/>
        </w:rPr>
        <w:t xml:space="preserve"> zaobljen</w:t>
      </w:r>
      <w:r>
        <w:rPr>
          <w:rFonts w:ascii="Helvetica Neue" w:eastAsia="Arial Unicode MS" w:hAnsi="Helvetica Neue" w:cs="Arial Unicode MS"/>
          <w:color w:val="262421"/>
          <w:lang w:val="hr-HR"/>
        </w:rPr>
        <w:t>ih</w:t>
      </w:r>
      <w:r w:rsidRPr="00330AAA">
        <w:rPr>
          <w:rFonts w:ascii="Helvetica Neue" w:eastAsia="Arial Unicode MS" w:hAnsi="Helvetica Neue" w:cs="Arial Unicode MS"/>
          <w:color w:val="262421"/>
          <w:lang w:val="hr-HR"/>
        </w:rPr>
        <w:t xml:space="preserve"> figura</w:t>
      </w:r>
      <w:r>
        <w:rPr>
          <w:rFonts w:ascii="Helvetica Neue" w:eastAsia="Arial Unicode MS" w:hAnsi="Helvetica Neue" w:cs="Arial Unicode MS"/>
          <w:color w:val="262421"/>
          <w:lang w:val="hr-HR"/>
        </w:rPr>
        <w:t xml:space="preserve"> (kod Selmana, čak i predmetâ).</w:t>
      </w:r>
      <w:r w:rsidRPr="00330AAA">
        <w:rPr>
          <w:rFonts w:ascii="Helvetica Neue" w:eastAsia="Arial Unicode MS" w:hAnsi="Helvetica Neue" w:cs="Arial Unicode MS"/>
          <w:color w:val="262421"/>
          <w:lang w:val="hr-HR"/>
        </w:rPr>
        <w:t xml:space="preserve"> U</w:t>
      </w:r>
      <w:r w:rsidRPr="00330AAA">
        <w:rPr>
          <w:rFonts w:ascii="Helvetica Neue" w:eastAsia="Arial Unicode MS" w:hAnsi="Helvetica Neue" w:cs="Arial Unicode MS"/>
          <w:lang w:val="hr-HR"/>
        </w:rPr>
        <w:t>samljena, odjevena, djevojka, lijevo, i, desno, tri razodjevene žene u kućnom kupatilu, bez i tr</w:t>
      </w:r>
      <w:r>
        <w:rPr>
          <w:rFonts w:ascii="Helvetica Neue" w:eastAsia="Arial Unicode MS" w:hAnsi="Helvetica Neue" w:cs="Arial Unicode MS"/>
          <w:lang w:val="hr-HR"/>
        </w:rPr>
        <w:t>aga</w:t>
      </w:r>
      <w:r w:rsidRPr="00330AAA">
        <w:rPr>
          <w:rFonts w:ascii="Helvetica Neue" w:eastAsia="Arial Unicode MS" w:hAnsi="Helvetica Neue" w:cs="Arial Unicode MS"/>
          <w:lang w:val="hr-HR"/>
        </w:rPr>
        <w:t xml:space="preserve"> sumnje u prisustvo </w:t>
      </w:r>
      <w:r>
        <w:rPr>
          <w:rFonts w:ascii="Helvetica Neue" w:eastAsia="Arial Unicode MS" w:hAnsi="Helvetica Neue" w:cs="Arial Unicode MS"/>
          <w:lang w:val="hr-HR"/>
        </w:rPr>
        <w:t xml:space="preserve">nekog </w:t>
      </w:r>
      <w:r w:rsidRPr="00330AAA">
        <w:rPr>
          <w:rFonts w:ascii="Helvetica Neue" w:eastAsia="Arial Unicode MS" w:hAnsi="Helvetica Neue" w:cs="Arial Unicode MS"/>
          <w:lang w:val="hr-HR"/>
        </w:rPr>
        <w:t xml:space="preserve">indiskretnog gledatelja.  </w:t>
      </w:r>
    </w:p>
    <w:p w14:paraId="49CAA924" w14:textId="77777777" w:rsidR="00AA2297" w:rsidRPr="00330AAA" w:rsidRDefault="00AA2297" w:rsidP="00AA2297">
      <w:pPr>
        <w:jc w:val="both"/>
        <w:rPr>
          <w:rFonts w:ascii="Helvetica Neue" w:eastAsia="Arial Unicode MS" w:hAnsi="Helvetica Neue" w:cs="Arial Unicode MS"/>
          <w:lang w:val="hr-HR"/>
        </w:rPr>
      </w:pPr>
    </w:p>
    <w:p w14:paraId="7EC799B9" w14:textId="77777777" w:rsidR="00AA2297"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Sjetimo li se </w:t>
      </w:r>
      <w:r>
        <w:rPr>
          <w:rFonts w:ascii="Helvetica Neue" w:eastAsia="Arial Unicode MS" w:hAnsi="Helvetica Neue" w:cs="Arial Unicode MS"/>
          <w:lang w:val="hr-HR"/>
        </w:rPr>
        <w:t xml:space="preserve">ovdje još jednog </w:t>
      </w:r>
      <w:r w:rsidRPr="00330AAA">
        <w:rPr>
          <w:rFonts w:ascii="Helvetica Neue" w:eastAsia="Arial Unicode MS" w:hAnsi="Helvetica Neue" w:cs="Arial Unicode MS"/>
          <w:lang w:val="hr-HR"/>
        </w:rPr>
        <w:t xml:space="preserve">Selmanova platna </w:t>
      </w:r>
      <w:r>
        <w:rPr>
          <w:rFonts w:ascii="Helvetica Neue" w:eastAsia="Arial Unicode MS" w:hAnsi="Helvetica Neue" w:cs="Arial Unicode MS"/>
          <w:lang w:val="hr-HR"/>
        </w:rPr>
        <w:t xml:space="preserve">– onog </w:t>
      </w:r>
      <w:r w:rsidRPr="00330AAA">
        <w:rPr>
          <w:rFonts w:ascii="Helvetica Neue" w:eastAsia="Arial Unicode MS" w:hAnsi="Helvetica Neue" w:cs="Arial Unicode MS"/>
          <w:lang w:val="hr-HR"/>
        </w:rPr>
        <w:t xml:space="preserve">sa kubbetima «Gazi-Husrev-begova hamama» u Sarajevu, koji mu je godinama «pozirao» naspram prozorâ njegova ateljea kod Katedrale, prepoznat ćemo staro Slikarevo nadahnuće: </w:t>
      </w:r>
    </w:p>
    <w:p w14:paraId="4A6151A2" w14:textId="77777777" w:rsidR="00AA2297" w:rsidRDefault="00AA2297" w:rsidP="00AA2297">
      <w:pPr>
        <w:pStyle w:val="ListParagraph"/>
        <w:numPr>
          <w:ilvl w:val="0"/>
          <w:numId w:val="4"/>
        </w:numPr>
        <w:jc w:val="both"/>
        <w:rPr>
          <w:rFonts w:ascii="Helvetica Neue" w:eastAsia="Arial Unicode MS" w:hAnsi="Helvetica Neue" w:cs="Arial Unicode MS"/>
          <w:lang w:val="hr-HR"/>
        </w:rPr>
      </w:pPr>
      <w:r>
        <w:rPr>
          <w:rFonts w:ascii="Helvetica Neue" w:eastAsia="Arial Unicode MS" w:hAnsi="Helvetica Neue" w:cs="Arial Unicode MS"/>
          <w:lang w:val="hr-HR"/>
        </w:rPr>
        <w:t>kubbetske</w:t>
      </w:r>
      <w:r w:rsidRPr="00495C06">
        <w:rPr>
          <w:rFonts w:ascii="Helvetica Neue" w:eastAsia="Arial Unicode MS" w:hAnsi="Helvetica Neue" w:cs="Arial Unicode MS"/>
          <w:lang w:val="hr-HR"/>
        </w:rPr>
        <w:t xml:space="preserve"> obline ženskih tijela, i, na obje slike, atmosfera </w:t>
      </w:r>
      <w:r>
        <w:rPr>
          <w:rFonts w:ascii="Helvetica Neue" w:eastAsia="Arial Unicode MS" w:hAnsi="Helvetica Neue" w:cs="Arial Unicode MS"/>
          <w:lang w:val="hr-HR"/>
        </w:rPr>
        <w:t xml:space="preserve">gotovo svetog </w:t>
      </w:r>
      <w:r w:rsidRPr="00495C06">
        <w:rPr>
          <w:rFonts w:ascii="Helvetica Neue" w:eastAsia="Arial Unicode MS" w:hAnsi="Helvetica Neue" w:cs="Arial Unicode MS"/>
          <w:lang w:val="hr-HR"/>
        </w:rPr>
        <w:t>spokoja</w:t>
      </w:r>
      <w:r>
        <w:rPr>
          <w:rFonts w:ascii="Helvetica Neue" w:eastAsia="Arial Unicode MS" w:hAnsi="Helvetica Neue" w:cs="Arial Unicode MS"/>
          <w:lang w:val="hr-HR"/>
        </w:rPr>
        <w:t xml:space="preserve"> sa istoka ljudske civilizacije;</w:t>
      </w:r>
      <w:r w:rsidRPr="00495C06">
        <w:rPr>
          <w:rFonts w:ascii="Helvetica Neue" w:eastAsia="Arial Unicode MS" w:hAnsi="Helvetica Neue" w:cs="Arial Unicode MS"/>
          <w:lang w:val="hr-HR"/>
        </w:rPr>
        <w:t xml:space="preserve"> </w:t>
      </w:r>
    </w:p>
    <w:p w14:paraId="12857E69" w14:textId="3A8EB897" w:rsidR="00AA2297" w:rsidRDefault="00AA2297" w:rsidP="00AA2297">
      <w:pPr>
        <w:pStyle w:val="ListParagraph"/>
        <w:numPr>
          <w:ilvl w:val="0"/>
          <w:numId w:val="4"/>
        </w:numPr>
        <w:jc w:val="both"/>
        <w:rPr>
          <w:rFonts w:ascii="Helvetica Neue" w:eastAsia="Arial Unicode MS" w:hAnsi="Helvetica Neue" w:cs="Arial Unicode MS"/>
          <w:lang w:val="hr-HR"/>
        </w:rPr>
      </w:pPr>
      <w:r>
        <w:rPr>
          <w:rFonts w:ascii="Helvetica Neue" w:eastAsia="Arial Unicode MS" w:hAnsi="Helvetica Neue" w:cs="Arial Unicode MS"/>
          <w:lang w:val="hr-HR"/>
        </w:rPr>
        <w:t>b</w:t>
      </w:r>
      <w:r w:rsidRPr="00495C06">
        <w:rPr>
          <w:rFonts w:ascii="Helvetica Neue" w:eastAsia="Arial Unicode MS" w:hAnsi="Helvetica Neue" w:cs="Arial Unicode MS"/>
          <w:lang w:val="hr-HR"/>
        </w:rPr>
        <w:t>lagi luk perzijske obrve na minijaturi lijevo, kojeg je opjevávo veliki H</w:t>
      </w:r>
      <w:r>
        <w:rPr>
          <w:rFonts w:ascii="Helvetica Neue" w:eastAsia="Arial Unicode MS" w:hAnsi="Helvetica Neue" w:cs="Arial Unicode MS"/>
          <w:lang w:val="hr-HR"/>
        </w:rPr>
        <w:t>â</w:t>
      </w:r>
      <w:r w:rsidRPr="00495C06">
        <w:rPr>
          <w:rFonts w:ascii="Helvetica Neue" w:eastAsia="Arial Unicode MS" w:hAnsi="Helvetica Neue" w:cs="Arial Unicode MS"/>
          <w:lang w:val="hr-HR"/>
        </w:rPr>
        <w:t>fiz u svom «D</w:t>
      </w:r>
      <w:r w:rsidR="002E5BE0">
        <w:rPr>
          <w:rFonts w:ascii="Helvetica Neue" w:eastAsia="Arial Unicode MS" w:hAnsi="Helvetica Neue" w:cs="Arial Unicode MS"/>
          <w:lang w:val="hr-HR"/>
        </w:rPr>
        <w:t>î</w:t>
      </w:r>
      <w:r w:rsidRPr="00495C06">
        <w:rPr>
          <w:rFonts w:ascii="Helvetica Neue" w:eastAsia="Arial Unicode MS" w:hAnsi="Helvetica Neue" w:cs="Arial Unicode MS"/>
          <w:lang w:val="hr-HR"/>
        </w:rPr>
        <w:t>w</w:t>
      </w:r>
      <w:r>
        <w:rPr>
          <w:rFonts w:ascii="Helvetica Neue" w:eastAsia="Arial Unicode MS" w:hAnsi="Helvetica Neue" w:cs="Arial Unicode MS"/>
          <w:lang w:val="hr-HR"/>
        </w:rPr>
        <w:t>â</w:t>
      </w:r>
      <w:r w:rsidRPr="00495C06">
        <w:rPr>
          <w:rFonts w:ascii="Helvetica Neue" w:eastAsia="Arial Unicode MS" w:hAnsi="Helvetica Neue" w:cs="Arial Unicode MS"/>
          <w:lang w:val="hr-HR"/>
        </w:rPr>
        <w:t>nu»</w:t>
      </w:r>
      <w:r>
        <w:rPr>
          <w:rFonts w:ascii="Helvetica Neue" w:eastAsia="Arial Unicode MS" w:hAnsi="Helvetica Neue" w:cs="Arial Unicode MS"/>
          <w:lang w:val="hr-HR"/>
        </w:rPr>
        <w:t xml:space="preserve">, gotovo nalik konturama tijela ležećeg akta. </w:t>
      </w:r>
    </w:p>
    <w:p w14:paraId="264F2B5B" w14:textId="77777777" w:rsidR="00AA2297" w:rsidRDefault="00AA2297" w:rsidP="00AA2297">
      <w:pPr>
        <w:pStyle w:val="ListParagraph"/>
        <w:numPr>
          <w:ilvl w:val="0"/>
          <w:numId w:val="4"/>
        </w:numPr>
        <w:jc w:val="both"/>
        <w:rPr>
          <w:rFonts w:ascii="Helvetica Neue" w:eastAsia="Arial Unicode MS" w:hAnsi="Helvetica Neue" w:cs="Arial Unicode MS"/>
          <w:lang w:val="hr-HR"/>
        </w:rPr>
      </w:pPr>
      <w:r>
        <w:rPr>
          <w:rFonts w:ascii="Helvetica Neue" w:eastAsia="Arial Unicode MS" w:hAnsi="Helvetica Neue" w:cs="Arial Unicode MS"/>
          <w:lang w:val="hr-HR"/>
        </w:rPr>
        <w:t>no kao da ima neke blage drame između sjedećeg akta, svòg pred-materinski oblog, i stojećeg, s kojeg na prvi «pada» već nam poznata oštrina Slikareva nosa; ovdje s blagim tonom prijekora, no u savršenom skladu sa lineranim dijelovima zidne i podne dekoracije.</w:t>
      </w:r>
    </w:p>
    <w:p w14:paraId="463F1827" w14:textId="77777777" w:rsidR="00AA2297" w:rsidRPr="00330AAA" w:rsidRDefault="00AA2297" w:rsidP="00AA2297">
      <w:pPr>
        <w:jc w:val="both"/>
        <w:rPr>
          <w:rFonts w:ascii="Helvetica Neue" w:eastAsia="Arial Unicode MS" w:hAnsi="Helvetica Neue" w:cs="Arial Unicode MS"/>
          <w:lang w:val="hr-HR"/>
        </w:rPr>
      </w:pPr>
    </w:p>
    <w:p w14:paraId="7D8E5EB0" w14:textId="77777777" w:rsidR="00AA2297" w:rsidRPr="00330AAA" w:rsidRDefault="00AA2297" w:rsidP="00AA2297">
      <w:pPr>
        <w:jc w:val="both"/>
        <w:rPr>
          <w:rFonts w:ascii="Helvetica Neue" w:eastAsia="Arial Unicode MS" w:hAnsi="Helvetica Neue" w:cs="Arial Unicode MS"/>
          <w:lang w:val="hr-HR"/>
        </w:rPr>
      </w:pPr>
      <w:r>
        <w:rPr>
          <w:rFonts w:ascii="Helvetica Neue" w:eastAsia="Arial Unicode MS" w:hAnsi="Helvetica Neue" w:cs="Arial Unicode MS"/>
          <w:lang w:val="hr-HR"/>
        </w:rPr>
        <w:t>Autorici</w:t>
      </w:r>
      <w:r w:rsidRPr="00330AAA">
        <w:rPr>
          <w:rFonts w:ascii="Helvetica Neue" w:eastAsia="Arial Unicode MS" w:hAnsi="Helvetica Neue" w:cs="Arial Unicode MS"/>
          <w:lang w:val="hr-HR"/>
        </w:rPr>
        <w:t xml:space="preserve"> ovog eseja čine se suvišnim, čak i neprimjerenim, atributi intimističkog, hedonističkog i sl., koji se rado koriste i vežu uz Istok, Islam, i Selmana. Nikom neće pasti na pamet da vazarelievski optički i koloristički uređeni košmar tako politizirano i konfesionalno nazove zapadnim, kršćanskim, europskim</w:t>
      </w: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 xml:space="preserve">Odveć psihologiziranja, također, oduzima slikarstvu ono što ono najprije jest: sposobnost svačijeg oka da preko njega uspostavi most između sebe i umjetnika, koji je uvijek sasma osoban. I promjenjiv. </w:t>
      </w:r>
    </w:p>
    <w:p w14:paraId="59D393ED" w14:textId="77777777" w:rsidR="00AA2297" w:rsidRPr="00330AAA" w:rsidRDefault="00AA2297" w:rsidP="00AA2297">
      <w:pPr>
        <w:jc w:val="both"/>
        <w:rPr>
          <w:rFonts w:ascii="Helvetica Neue" w:eastAsia="Arial Unicode MS" w:hAnsi="Helvetica Neue" w:cs="Arial Unicode MS"/>
          <w:lang w:val="hr-HR"/>
        </w:rPr>
      </w:pPr>
    </w:p>
    <w:p w14:paraId="24DECD08"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Sa stajališta stvorenog, samo je mijena vječna! Sjetimo se ponovno da je oko najduhovnije, ali zato i naj</w:t>
      </w:r>
      <w:r>
        <w:rPr>
          <w:rFonts w:ascii="Helvetica Neue" w:eastAsia="Arial Unicode MS" w:hAnsi="Helvetica Neue" w:cs="Arial Unicode MS"/>
          <w:lang w:val="hr-HR"/>
        </w:rPr>
        <w:t>osobnije</w:t>
      </w:r>
      <w:r w:rsidRPr="00330AAA">
        <w:rPr>
          <w:rFonts w:ascii="Helvetica Neue" w:eastAsia="Arial Unicode MS" w:hAnsi="Helvetica Neue" w:cs="Arial Unicode MS"/>
          <w:lang w:val="hr-HR"/>
        </w:rPr>
        <w:t xml:space="preserve"> optičko pomag</w:t>
      </w:r>
      <w:r>
        <w:rPr>
          <w:rFonts w:ascii="Helvetica Neue" w:eastAsia="Arial Unicode MS" w:hAnsi="Helvetica Neue" w:cs="Arial Unicode MS"/>
          <w:lang w:val="hr-HR"/>
        </w:rPr>
        <w:t>alo. Ko zna šta će drugi vidjet</w:t>
      </w:r>
      <w:r w:rsidRPr="00330AAA">
        <w:rPr>
          <w:rFonts w:ascii="Helvetica Neue" w:eastAsia="Arial Unicode MS" w:hAnsi="Helvetica Neue" w:cs="Arial Unicode MS"/>
          <w:lang w:val="hr-HR"/>
        </w:rPr>
        <w:t xml:space="preserve"> na donjem Selmanovu remek djelu. Ja vidim ono što ispod njega piše kao naslov mog slijedećeg poglavlja: </w:t>
      </w:r>
    </w:p>
    <w:p w14:paraId="126C6EE5" w14:textId="77777777" w:rsidR="00AA2297" w:rsidRDefault="00AA2297" w:rsidP="00AA2297">
      <w:pPr>
        <w:jc w:val="both"/>
        <w:rPr>
          <w:rFonts w:ascii="Helvetica Neue" w:eastAsia="Arial Unicode MS" w:hAnsi="Helvetica Neue" w:cs="Arial Unicode MS"/>
          <w:lang w:val="hr-HR"/>
        </w:rPr>
      </w:pPr>
    </w:p>
    <w:p w14:paraId="64E70980" w14:textId="77777777" w:rsidR="00AA2297" w:rsidRDefault="00AA2297" w:rsidP="00AA2297">
      <w:pPr>
        <w:jc w:val="both"/>
        <w:rPr>
          <w:rFonts w:ascii="Helvetica Neue" w:eastAsia="Arial Unicode MS" w:hAnsi="Helvetica Neue" w:cs="Arial Unicode MS"/>
          <w:lang w:val="hr-HR"/>
        </w:rPr>
      </w:pPr>
    </w:p>
    <w:p w14:paraId="0E646A31" w14:textId="77777777" w:rsidR="00AA2297" w:rsidRPr="00330AAA" w:rsidRDefault="00AA2297" w:rsidP="00AA2297">
      <w:pPr>
        <w:jc w:val="center"/>
        <w:rPr>
          <w:rFonts w:ascii="Helvetica Neue" w:eastAsia="Arial Unicode MS" w:hAnsi="Helvetica Neue" w:cs="Arial Unicode MS"/>
          <w:lang w:val="hr-HR"/>
        </w:rPr>
      </w:pPr>
      <w:r w:rsidRPr="00330AAA">
        <w:rPr>
          <w:rFonts w:ascii="Helvetica Neue" w:eastAsia="Arial Unicode MS" w:hAnsi="Helvetica Neue" w:cs="Arial Unicode MS"/>
          <w:noProof/>
          <w:color w:val="262421"/>
          <w:lang w:val="en-US"/>
        </w:rPr>
        <w:drawing>
          <wp:inline distT="0" distB="0" distL="0" distR="0" wp14:anchorId="7B7877BF" wp14:editId="5796E47A">
            <wp:extent cx="4064000" cy="3014345"/>
            <wp:effectExtent l="0" t="0" r="0" b="8255"/>
            <wp:docPr id="18" name="Picture 18" descr="Macintosh HD:Users:BOSNAWI:Desktop:a-SELMAN, FINAL ESEJ I FOTKE ZA ESEJ:3079_Behaudin Selmanovic, Mrtva priro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BOSNAWI:Desktop:a-SELMAN, FINAL ESEJ I FOTKE ZA ESEJ:3079_Behaudin Selmanovic, Mrtva priroda.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64000" cy="3014345"/>
                    </a:xfrm>
                    <a:prstGeom prst="rect">
                      <a:avLst/>
                    </a:prstGeom>
                    <a:noFill/>
                    <a:ln>
                      <a:noFill/>
                    </a:ln>
                  </pic:spPr>
                </pic:pic>
              </a:graphicData>
            </a:graphic>
          </wp:inline>
        </w:drawing>
      </w:r>
    </w:p>
    <w:p w14:paraId="3D4A827D" w14:textId="77777777" w:rsidR="00AA2297" w:rsidRPr="00330AAA" w:rsidRDefault="00AA2297" w:rsidP="00AA2297">
      <w:pPr>
        <w:jc w:val="both"/>
        <w:rPr>
          <w:rFonts w:ascii="Helvetica Neue" w:eastAsia="Arial Unicode MS" w:hAnsi="Helvetica Neue" w:cs="Arial Unicode MS"/>
          <w:lang w:val="hr-HR"/>
        </w:rPr>
      </w:pPr>
    </w:p>
    <w:p w14:paraId="6E7CC116" w14:textId="77777777" w:rsidR="00AA2297" w:rsidRPr="00330AAA" w:rsidRDefault="00AA2297" w:rsidP="00AA2297">
      <w:pPr>
        <w:jc w:val="both"/>
        <w:rPr>
          <w:rFonts w:ascii="Helvetica Neue" w:eastAsia="Arial Unicode MS" w:hAnsi="Helvetica Neue" w:cs="Arial Unicode MS"/>
          <w:lang w:val="hr-HR"/>
        </w:rPr>
      </w:pPr>
    </w:p>
    <w:p w14:paraId="4308545D"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SEZONA PRKOSA</w:t>
      </w:r>
    </w:p>
    <w:p w14:paraId="319958DD" w14:textId="77777777" w:rsidR="00AA2297" w:rsidRPr="00330AAA" w:rsidRDefault="00AA2297" w:rsidP="00AA2297">
      <w:pPr>
        <w:jc w:val="both"/>
        <w:rPr>
          <w:rFonts w:ascii="Helvetica Neue" w:eastAsia="Arial Unicode MS" w:hAnsi="Helvetica Neue" w:cs="Arial Unicode MS"/>
          <w:lang w:val="hr-HR"/>
        </w:rPr>
      </w:pPr>
    </w:p>
    <w:p w14:paraId="62F2F165" w14:textId="77777777" w:rsidR="00AA2297"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Za šta god da su ga optuživali, Selman bi dao odgovor nekom svojom slikom.  Crvenim čudom dao je zajednički odgovor na sve: da je on slikarski genije.</w:t>
      </w:r>
      <w:r>
        <w:rPr>
          <w:rFonts w:ascii="Helvetica Neue" w:eastAsia="Arial Unicode MS" w:hAnsi="Helvetica Neue" w:cs="Arial Unicode MS"/>
          <w:color w:val="262421"/>
          <w:lang w:val="hr-HR"/>
        </w:rPr>
        <w:t xml:space="preserve"> </w:t>
      </w:r>
    </w:p>
    <w:p w14:paraId="1D23AB1A" w14:textId="77777777" w:rsidR="00AA2297" w:rsidRDefault="00AA2297" w:rsidP="00AA2297">
      <w:pPr>
        <w:jc w:val="both"/>
        <w:rPr>
          <w:rFonts w:ascii="Helvetica Neue" w:eastAsia="Arial Unicode MS" w:hAnsi="Helvetica Neue" w:cs="Arial Unicode MS"/>
          <w:color w:val="262421"/>
          <w:lang w:val="hr-HR"/>
        </w:rPr>
      </w:pPr>
    </w:p>
    <w:p w14:paraId="7C67BE23" w14:textId="77777777" w:rsidR="00AA2297" w:rsidRPr="00A964D7" w:rsidRDefault="00AA2297" w:rsidP="00AA2297">
      <w:pPr>
        <w:jc w:val="both"/>
        <w:rPr>
          <w:rFonts w:ascii="Helvetica Neue" w:eastAsia="Arial Unicode MS" w:hAnsi="Helvetica Neue" w:cs="Arial Unicode MS"/>
          <w:color w:val="262421"/>
          <w:sz w:val="28"/>
          <w:szCs w:val="28"/>
          <w:vertAlign w:val="superscript"/>
          <w:lang w:val="hr-HR"/>
        </w:rPr>
      </w:pPr>
      <w:r w:rsidRPr="00A964D7">
        <w:rPr>
          <w:rFonts w:ascii="Helvetica Neue" w:eastAsia="Arial Unicode MS" w:hAnsi="Helvetica Neue" w:cs="Arial Unicode MS"/>
          <w:i/>
          <w:color w:val="262421"/>
          <w:sz w:val="28"/>
          <w:szCs w:val="28"/>
          <w:vertAlign w:val="superscript"/>
          <w:lang w:val="hr-HR"/>
        </w:rPr>
        <w:t>Interludij:</w:t>
      </w:r>
      <w:r w:rsidRPr="00A964D7">
        <w:rPr>
          <w:rFonts w:ascii="Helvetica Neue" w:eastAsia="Arial Unicode MS" w:hAnsi="Helvetica Neue" w:cs="Arial Unicode MS"/>
          <w:color w:val="262421"/>
          <w:sz w:val="28"/>
          <w:szCs w:val="28"/>
          <w:vertAlign w:val="superscript"/>
          <w:lang w:val="hr-HR"/>
        </w:rPr>
        <w:t xml:space="preserve"> Sinoć, po akšamu, šesti studenoga, u ovoj njegovoj stoljetnoj, dvije-tisuć-petnaestoj, u valjda i meni pripadajućoj Nacionalnoj galeriji BiH, bila sam sama sa Selmanom. Samo on i ja. Ko rezovi oštrim sječivom po mome tijelu, pukotine na ovoj slici (za koje Selmanove slikarske kolege, čujem, optužuju slab kvalitet pigmenta dostupnog u njegovu vremenu). No ništa ne nedostaje. Ni suština boje, ni njena metafizičnost, ni gotovo kiparski oblikovana prostra bošća, ni kompozicija jabuka na njoj. Nisam stala ni pred jednom od dvadeset izloženih Selmanovih slika a da nisam zastala u nekoj misli koja je daleko nadišla prostor i vrijeme u kojem smo se on i ja našli na tren zajedno. Behaudinu Selmanu treba multidisciplinarna studija, potvrdilo mi se, kojoj je ovaj esej skromni prilog. Mom srcu odmor u njegovoj šutnji!</w:t>
      </w:r>
    </w:p>
    <w:p w14:paraId="32F63FAC" w14:textId="77777777" w:rsidR="00AA2297" w:rsidRPr="00330AAA" w:rsidRDefault="00AA2297" w:rsidP="00AA2297">
      <w:pPr>
        <w:jc w:val="both"/>
        <w:rPr>
          <w:rFonts w:ascii="Helvetica Neue" w:eastAsia="Arial Unicode MS" w:hAnsi="Helvetica Neue" w:cs="Arial Unicode MS"/>
          <w:color w:val="262421"/>
          <w:lang w:val="hr-HR"/>
        </w:rPr>
      </w:pPr>
    </w:p>
    <w:p w14:paraId="2BF5862C"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Behaudin Selmanović je postigao najviše: da ne bude ni politička, ni socijalna, ni psihološka, ni žrtva, ni igračka. Već da njegovo sasma originalno zrelo djelo naučava i slavi, koliko i ushićuje. Ja sam došla do njeg najprije u vrijeme kad sam viziju maštarije (s pomoću malih djetinjih kina) već bila zamijenila vizijom filozofije i poezije. Sad me, evo, pred njim s vlastitom gnozom, koja se ne uči u onim «mađioničarskim međuprostorima» o kojima govori Matisse. Još manje na fakultetima i akademijama, na kojima se stječu stručna zvanja i titule (ta nova božanstva novoga vremena!). Nikako da doživim, koliko-god zurila u Selmanove slike, pomalo plastičnu impresiju boje, i kalambur crteža velikog Francuza, uostalom sasma nevina u optužbama protiv njegova kolege-slikara za balkansko epigonstvo. Ko bi jednog Bosanca, i uz to </w:t>
      </w:r>
      <w:r>
        <w:rPr>
          <w:rFonts w:ascii="Helvetica Neue" w:eastAsia="Arial Unicode MS" w:hAnsi="Helvetica Neue" w:cs="Arial Unicode MS"/>
          <w:color w:val="262421"/>
          <w:lang w:val="hr-HR"/>
        </w:rPr>
        <w:t>Bošnjaka-</w:t>
      </w:r>
      <w:r w:rsidRPr="00330AAA">
        <w:rPr>
          <w:rFonts w:ascii="Helvetica Neue" w:eastAsia="Arial Unicode MS" w:hAnsi="Helvetica Neue" w:cs="Arial Unicode MS"/>
          <w:color w:val="262421"/>
          <w:lang w:val="hr-HR"/>
        </w:rPr>
        <w:t>muslimana, smio sad, među «strukom», podić na nivo potpune samosvojnosti, osim da Matisse sam uskrsne. Zajedno sa Cé</w:t>
      </w:r>
      <w:r>
        <w:rPr>
          <w:rFonts w:ascii="Helvetica Neue" w:eastAsia="Arial Unicode MS" w:hAnsi="Helvetica Neue" w:cs="Arial Unicode MS"/>
          <w:color w:val="262421"/>
          <w:lang w:val="hr-HR"/>
        </w:rPr>
        <w:t>zann</w:t>
      </w:r>
      <w:r w:rsidRPr="00330AAA">
        <w:rPr>
          <w:rFonts w:ascii="Helvetica Neue" w:eastAsia="Arial Unicode MS" w:hAnsi="Helvetica Neue" w:cs="Arial Unicode MS"/>
          <w:color w:val="262421"/>
          <w:lang w:val="hr-HR"/>
        </w:rPr>
        <w:t>om i Tartagliom, priznajuć sva trojica uglas - na sveopće zgražanje provincije i krležijanske močvare duha u koju sve više tonemo - Selmanovu originalnost i maestralnost; nepobitne na gornjem, crvenom, prkosnom, čudu.</w:t>
      </w:r>
    </w:p>
    <w:p w14:paraId="052913EA" w14:textId="77777777" w:rsidR="00AA2297" w:rsidRPr="000B79E1" w:rsidRDefault="00AA2297" w:rsidP="00AA2297">
      <w:pPr>
        <w:jc w:val="both"/>
        <w:rPr>
          <w:rFonts w:ascii="Helvetica Neue" w:eastAsia="Arial Unicode MS" w:hAnsi="Helvetica Neue" w:cs="Arial Unicode MS"/>
          <w:color w:val="262421"/>
          <w:lang w:val="en-US"/>
        </w:rPr>
      </w:pPr>
    </w:p>
    <w:p w14:paraId="13EDA7E4"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color w:val="262421"/>
          <w:lang w:val="hr-HR"/>
        </w:rPr>
        <w:t>Moćna a n</w:t>
      </w:r>
      <w:r w:rsidRPr="00330AAA">
        <w:rPr>
          <w:rFonts w:ascii="Helvetica Neue" w:eastAsia="Arial Unicode MS" w:hAnsi="Helvetica Neue" w:cs="Arial Unicode MS"/>
          <w:lang w:val="hr-HR"/>
        </w:rPr>
        <w:t xml:space="preserve">enametljiva misaona, koloristička i scenska raskoš Behaudinovih umjetničkih oaza (u kojima je jedino i živio) porekla je i nadživjela politički diktat, koji je vjerovao da je njegovim socijalnim otuđenjem </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U ime naroda!</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zauvijek stavio tačku i na izopćenje njegova djela. Ono što boli, boli</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to je da post-komunističke generacije nisu doživjele uskrsnuće najboljih iz svoga naroda. </w:t>
      </w:r>
    </w:p>
    <w:p w14:paraId="1F4E8BEE" w14:textId="77777777" w:rsidR="00AA2297" w:rsidRPr="00330AAA" w:rsidRDefault="00AA2297" w:rsidP="00AA2297">
      <w:pPr>
        <w:jc w:val="both"/>
        <w:rPr>
          <w:rFonts w:ascii="Helvetica Neue" w:eastAsia="Arial Unicode MS" w:hAnsi="Helvetica Neue" w:cs="Arial Unicode MS"/>
          <w:lang w:val="hr-HR"/>
        </w:rPr>
      </w:pPr>
    </w:p>
    <w:p w14:paraId="235AE27C"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No unatoč navodnoj lokalnoj promjeni režima, političke vizure, i predznakâ iz kojih se čita sadašnjost i budućnost Selmanova naroda unutar kompleksa čovječanstva, gledamo kako se potonji sve očitije mrvi ko rešedija. I kako se u njemu opet inkriminira Sveta knjiga, čijim se pismom, najvećim učiteljem arabeske, on još kao mladić morao nadahnjivati. Za kasnije posjete Turskoj, čin koji će još i u mojim ranim četrdesetim biti politički inkriminirajući, morao se Behaudin sresti ne samo sa raskošnim qur’anskim iluminacijama, već i iluminiranim pjesničkim divanima, likovno prebogatim putopisnim knjigama, ilustriranim analima, perzijskim i turskim minijaturama sa prizorima bojnih polja i vizijama razapetih vojničkih šatora, na čijim kolorom raskošnim krilima nestaju vela istočnjačkih ljepotica</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w:t>
      </w:r>
    </w:p>
    <w:p w14:paraId="70AF6B49" w14:textId="77777777" w:rsidR="00AA2297" w:rsidRPr="00330AAA" w:rsidRDefault="00AA2297" w:rsidP="00AA2297">
      <w:pPr>
        <w:jc w:val="both"/>
        <w:rPr>
          <w:rFonts w:ascii="Helvetica Neue" w:eastAsia="Arial Unicode MS" w:hAnsi="Helvetica Neue" w:cs="Arial Unicode MS"/>
          <w:lang w:val="hr-HR"/>
        </w:rPr>
      </w:pPr>
    </w:p>
    <w:p w14:paraId="14B3D139"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Morao se Selman s/likovno nauživat i vrtova, čije boje i mirisi opijaju bulbule, pa im se glas dugo čuo sve do Mostara. Kojem gradu, avaj! najprije komunizam, a potom posljednji rat, u ime obrambenog «predziđa europske civilizacije», zatra u nepovrat i posljednje tragove islamskog duha, nad kojim su barbarstvom, sigurna sam, zagrobno plakali i Goethe i Šantić.</w:t>
      </w:r>
    </w:p>
    <w:p w14:paraId="516E3B5E" w14:textId="77777777" w:rsidR="00AA2297" w:rsidRPr="00330AAA" w:rsidRDefault="00AA2297" w:rsidP="00AA2297">
      <w:pPr>
        <w:jc w:val="both"/>
        <w:rPr>
          <w:rFonts w:ascii="Helvetica Neue" w:eastAsia="Arial Unicode MS" w:hAnsi="Helvetica Neue" w:cs="Arial Unicode MS"/>
          <w:lang w:val="hr-HR"/>
        </w:rPr>
      </w:pPr>
    </w:p>
    <w:p w14:paraId="0CE85FD1"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Behaudin Selmanović ne bi bio Selman, kako se u kasnijoj fazi potpisivao na svojim slikama, da svemu naučenom i viđenom nije podario sasma svoj tako poseban, neuporedivo autentičan, izraz. Zato je bliže gluposti no površnosti pripisivati mu bilo kakvo ugledanje, i to na samo jedan obraz Civilizacije. Obje strane svijeta, i Istok Selmanova obiteljskog i duhovno-religijskog porijekla, i Zapad njegova školovanja i nešto malo manje zapadnog življenja, posjeduju dva nebesna rumenila: ono koje izlazi iz noći, i ono koje ulazi u noć. Možda mu je to gledanje pomoglo naslikati gornji prkos mraku ljudskog neznanja i predrasuda.</w:t>
      </w:r>
    </w:p>
    <w:p w14:paraId="49B08029" w14:textId="77777777" w:rsidR="00AA2297" w:rsidRPr="00330AAA" w:rsidRDefault="00AA2297" w:rsidP="00AA2297">
      <w:pPr>
        <w:jc w:val="both"/>
        <w:rPr>
          <w:rFonts w:ascii="Helvetica Neue" w:eastAsia="Arial Unicode MS" w:hAnsi="Helvetica Neue" w:cs="Arial Unicode MS"/>
          <w:lang w:val="hr-HR"/>
        </w:rPr>
      </w:pPr>
    </w:p>
    <w:p w14:paraId="13317752"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Prije no što produžim, evo još jednog Selmanova čuda s crvenom - svjetlošću, koja boji dobâ dana kad muslimanima nije dopušteno obavljati ni jednu molitvu Bogu:</w:t>
      </w:r>
      <w:r w:rsidRPr="00330AAA">
        <w:rPr>
          <w:rFonts w:ascii="Helvetica Neue" w:eastAsia="Arial Unicode MS" w:hAnsi="Helvetica Neue" w:cs="Arial Unicode MS"/>
          <w:vertAlign w:val="superscript"/>
          <w:lang w:val="hr-HR"/>
        </w:rPr>
        <w:t xml:space="preserve"> </w:t>
      </w:r>
    </w:p>
    <w:p w14:paraId="6BBB30C5" w14:textId="77777777" w:rsidR="00AA2297" w:rsidRPr="00330AAA" w:rsidRDefault="00AA2297" w:rsidP="00AA2297">
      <w:pPr>
        <w:jc w:val="both"/>
        <w:rPr>
          <w:rFonts w:ascii="Helvetica Neue" w:eastAsia="Arial Unicode MS" w:hAnsi="Helvetica Neue" w:cs="Arial Unicode MS"/>
          <w:lang w:val="hr-HR"/>
        </w:rPr>
      </w:pPr>
    </w:p>
    <w:p w14:paraId="074AE750" w14:textId="77777777" w:rsidR="00AA2297" w:rsidRPr="00330AAA" w:rsidRDefault="00AA2297" w:rsidP="00AA2297">
      <w:pPr>
        <w:pStyle w:val="ListParagraph"/>
        <w:numPr>
          <w:ilvl w:val="0"/>
          <w:numId w:val="3"/>
        </w:numPr>
        <w:ind w:left="357" w:hanging="357"/>
        <w:jc w:val="both"/>
        <w:rPr>
          <w:rFonts w:ascii="Helvetica Neue" w:eastAsia="Arial Unicode MS" w:hAnsi="Helvetica Neue" w:cs="Arial Unicode MS"/>
          <w:lang w:val="hr-HR"/>
        </w:rPr>
      </w:pPr>
      <w:r>
        <w:rPr>
          <w:rFonts w:ascii="Helvetica Neue" w:eastAsia="Arial Unicode MS" w:hAnsi="Helvetica Neue" w:cs="Arial Unicode MS"/>
          <w:lang w:val="hr-HR"/>
        </w:rPr>
        <w:t>prvu</w:t>
      </w:r>
      <w:r w:rsidRPr="00330AAA">
        <w:rPr>
          <w:rFonts w:ascii="Helvetica Neue" w:eastAsia="Arial Unicode MS" w:hAnsi="Helvetica Neue" w:cs="Arial Unicode MS"/>
          <w:lang w:val="hr-HR"/>
        </w:rPr>
        <w:t xml:space="preserve"> </w:t>
      </w:r>
      <w:r>
        <w:rPr>
          <w:rFonts w:ascii="Helvetica Neue" w:eastAsia="Arial Unicode MS" w:hAnsi="Helvetica Neue" w:cs="Arial Unicode MS"/>
          <w:lang w:val="hr-HR"/>
        </w:rPr>
        <w:t xml:space="preserve">post-sutonsku, </w:t>
      </w:r>
      <w:r w:rsidRPr="00330AAA">
        <w:rPr>
          <w:rFonts w:ascii="Helvetica Neue" w:eastAsia="Arial Unicode MS" w:hAnsi="Helvetica Neue" w:cs="Arial Unicode MS"/>
          <w:lang w:val="hr-HR"/>
        </w:rPr>
        <w:t>akšamsku, sve dok im istočno crvenilo ne pređe preko glave na zapad;</w:t>
      </w:r>
    </w:p>
    <w:p w14:paraId="5F989159" w14:textId="77777777" w:rsidR="00AA2297" w:rsidRPr="00330AAA" w:rsidRDefault="00AA2297" w:rsidP="00AA2297">
      <w:pPr>
        <w:pStyle w:val="ListParagraph"/>
        <w:numPr>
          <w:ilvl w:val="0"/>
          <w:numId w:val="3"/>
        </w:numPr>
        <w:ind w:left="357" w:hanging="357"/>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drugu, </w:t>
      </w:r>
      <w:r>
        <w:rPr>
          <w:rFonts w:ascii="Helvetica Neue" w:eastAsia="Arial Unicode MS" w:hAnsi="Helvetica Neue" w:cs="Arial Unicode MS"/>
          <w:lang w:val="hr-HR"/>
        </w:rPr>
        <w:t xml:space="preserve">noćnu, </w:t>
      </w:r>
      <w:r w:rsidRPr="00330AAA">
        <w:rPr>
          <w:rFonts w:ascii="Helvetica Neue" w:eastAsia="Arial Unicode MS" w:hAnsi="Helvetica Neue" w:cs="Arial Unicode MS"/>
          <w:lang w:val="hr-HR"/>
        </w:rPr>
        <w:t xml:space="preserve">jacijsku, dok zapadno rumenilo potpuno ne iščezne u crnilu noći, </w:t>
      </w:r>
    </w:p>
    <w:p w14:paraId="7B0CE064" w14:textId="77777777" w:rsidR="00AA2297" w:rsidRDefault="00AA2297" w:rsidP="00AA2297">
      <w:pPr>
        <w:pStyle w:val="ListParagraph"/>
        <w:numPr>
          <w:ilvl w:val="0"/>
          <w:numId w:val="3"/>
        </w:numPr>
        <w:ind w:left="357" w:hanging="357"/>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i jutarnju, sabahsku, koja se ima obavezno obaviti prije crvenog svitanja.</w:t>
      </w:r>
      <w:r w:rsidRPr="00330AAA">
        <w:rPr>
          <w:rStyle w:val="FootnoteReference"/>
          <w:rFonts w:ascii="Helvetica Neue" w:eastAsia="Arial Unicode MS" w:hAnsi="Helvetica Neue" w:cs="Arial Unicode MS"/>
          <w:lang w:val="hr-HR"/>
        </w:rPr>
        <w:footnoteReference w:id="23"/>
      </w:r>
    </w:p>
    <w:p w14:paraId="38094D19" w14:textId="77777777" w:rsidR="00AA2297" w:rsidRPr="00330AAA" w:rsidRDefault="00AA2297" w:rsidP="00AA2297">
      <w:pPr>
        <w:pStyle w:val="ListParagraph"/>
        <w:ind w:left="357"/>
        <w:jc w:val="both"/>
        <w:rPr>
          <w:rFonts w:ascii="Helvetica Neue" w:eastAsia="Arial Unicode MS" w:hAnsi="Helvetica Neue" w:cs="Arial Unicode MS"/>
          <w:lang w:val="hr-HR"/>
        </w:rPr>
      </w:pPr>
    </w:p>
    <w:p w14:paraId="57DF79CB" w14:textId="77777777" w:rsidR="00AA2297" w:rsidRPr="00330AAA" w:rsidRDefault="00AA2297" w:rsidP="00AA2297">
      <w:pPr>
        <w:jc w:val="both"/>
        <w:rPr>
          <w:rFonts w:ascii="Helvetica Neue" w:eastAsia="Arial Unicode MS" w:hAnsi="Helvetica Neue" w:cs="Arial Unicode MS"/>
          <w:lang w:val="hr-HR"/>
        </w:rPr>
      </w:pPr>
    </w:p>
    <w:p w14:paraId="3350460D" w14:textId="77777777" w:rsidR="00AA2297" w:rsidRPr="00330AAA" w:rsidRDefault="00AA2297" w:rsidP="00AA2297">
      <w:pPr>
        <w:jc w:val="center"/>
        <w:rPr>
          <w:rFonts w:ascii="Helvetica Neue" w:eastAsia="Arial Unicode MS" w:hAnsi="Helvetica Neue" w:cs="Arial Unicode MS"/>
          <w:color w:val="262421"/>
          <w:vertAlign w:val="superscript"/>
          <w:lang w:val="hr-HR"/>
        </w:rPr>
      </w:pPr>
      <w:r w:rsidRPr="00330AAA">
        <w:rPr>
          <w:rFonts w:ascii="Helvetica Neue" w:eastAsia="Arial Unicode MS" w:hAnsi="Helvetica Neue" w:cs="Arial Unicode MS"/>
          <w:noProof/>
          <w:color w:val="262421"/>
          <w:lang w:val="en-US"/>
        </w:rPr>
        <w:drawing>
          <wp:inline distT="0" distB="0" distL="0" distR="0" wp14:anchorId="52C81388" wp14:editId="60A221DE">
            <wp:extent cx="3835400" cy="3048000"/>
            <wp:effectExtent l="0" t="0" r="0" b="0"/>
            <wp:docPr id="7" name="Picture 7" descr="Untitled:Users:BOSNAWI:Desktop:a-SELMAN, FINAL ESEJ I FOTKE ZA ESEJ:16. Voce u crvenom, oko 1967_8, ulje na platnu, 65 x 81,5 za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Users:BOSNAWI:Desktop:a-SELMAN, FINAL ESEJ I FOTKE ZA ESEJ:16. Voce u crvenom, oko 1967_8, ulje na platnu, 65 x 81,5 za mala za esej.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835400" cy="3048000"/>
                    </a:xfrm>
                    <a:prstGeom prst="rect">
                      <a:avLst/>
                    </a:prstGeom>
                    <a:noFill/>
                    <a:ln>
                      <a:noFill/>
                    </a:ln>
                  </pic:spPr>
                </pic:pic>
              </a:graphicData>
            </a:graphic>
          </wp:inline>
        </w:drawing>
      </w:r>
    </w:p>
    <w:p w14:paraId="299C2A61" w14:textId="77777777" w:rsidR="00AA2297" w:rsidRPr="00330AAA" w:rsidRDefault="00AA2297" w:rsidP="00AA2297">
      <w:pPr>
        <w:jc w:val="center"/>
        <w:rPr>
          <w:rFonts w:ascii="Helvetica Neue" w:eastAsia="Arial Unicode MS" w:hAnsi="Helvetica Neue" w:cs="Arial Unicode MS"/>
          <w:color w:val="262421"/>
          <w:vertAlign w:val="superscript"/>
          <w:lang w:val="hr-HR"/>
        </w:rPr>
      </w:pPr>
    </w:p>
    <w:p w14:paraId="671293EB" w14:textId="77777777" w:rsidR="00AA2297" w:rsidRPr="00330AAA" w:rsidRDefault="00AA2297" w:rsidP="00AA2297">
      <w:pPr>
        <w:jc w:val="both"/>
        <w:rPr>
          <w:rFonts w:ascii="Helvetica Neue" w:eastAsia="Arial Unicode MS" w:hAnsi="Helvetica Neue" w:cs="Arial Unicode MS"/>
          <w:lang w:val="hr-HR"/>
        </w:rPr>
      </w:pPr>
    </w:p>
    <w:p w14:paraId="4EC17F8D"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Još jedna zora koja rudi na Selmanovu platnu: monokromna arabeska, s «prazninama» u kojima </w:t>
      </w:r>
      <w:r>
        <w:rPr>
          <w:rFonts w:ascii="Helvetica Neue" w:eastAsia="Arial Unicode MS" w:hAnsi="Helvetica Neue" w:cs="Arial Unicode MS"/>
          <w:lang w:val="hr-HR"/>
        </w:rPr>
        <w:t>počiva</w:t>
      </w:r>
      <w:r w:rsidRPr="00330AAA">
        <w:rPr>
          <w:rFonts w:ascii="Helvetica Neue" w:eastAsia="Arial Unicode MS" w:hAnsi="Helvetica Neue" w:cs="Arial Unicode MS"/>
          <w:lang w:val="hr-HR"/>
        </w:rPr>
        <w:t xml:space="preserve"> osjeća</w:t>
      </w:r>
      <w:r>
        <w:rPr>
          <w:rFonts w:ascii="Helvetica Neue" w:eastAsia="Arial Unicode MS" w:hAnsi="Helvetica Neue" w:cs="Arial Unicode MS"/>
          <w:lang w:val="hr-HR"/>
        </w:rPr>
        <w:t>j</w:t>
      </w:r>
      <w:r w:rsidRPr="00330AAA">
        <w:rPr>
          <w:rFonts w:ascii="Helvetica Neue" w:eastAsia="Arial Unicode MS" w:hAnsi="Helvetica Neue" w:cs="Arial Unicode MS"/>
          <w:lang w:val="hr-HR"/>
        </w:rPr>
        <w:t xml:space="preserve"> prisustv</w:t>
      </w:r>
      <w:r>
        <w:rPr>
          <w:rFonts w:ascii="Helvetica Neue" w:eastAsia="Arial Unicode MS" w:hAnsi="Helvetica Neue" w:cs="Arial Unicode MS"/>
          <w:lang w:val="hr-HR"/>
        </w:rPr>
        <w:t>a</w:t>
      </w:r>
      <w:r w:rsidRPr="00330AAA">
        <w:rPr>
          <w:rFonts w:ascii="Helvetica Neue" w:eastAsia="Arial Unicode MS" w:hAnsi="Helvetica Neue" w:cs="Arial Unicode MS"/>
          <w:lang w:val="hr-HR"/>
        </w:rPr>
        <w:t xml:space="preserve"> </w:t>
      </w:r>
      <w:r>
        <w:rPr>
          <w:rFonts w:ascii="Helvetica Neue" w:eastAsia="Arial Unicode MS" w:hAnsi="Helvetica Neue" w:cs="Arial Unicode MS"/>
          <w:lang w:val="hr-HR"/>
        </w:rPr>
        <w:t>«N</w:t>
      </w:r>
      <w:r w:rsidRPr="00330AAA">
        <w:rPr>
          <w:rFonts w:ascii="Helvetica Neue" w:eastAsia="Arial Unicode MS" w:hAnsi="Helvetica Neue" w:cs="Arial Unicode MS"/>
          <w:lang w:val="hr-HR"/>
        </w:rPr>
        <w:t>ekog</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w:t>
      </w:r>
    </w:p>
    <w:p w14:paraId="7047349D" w14:textId="77777777" w:rsidR="00AA2297" w:rsidRDefault="00AA2297" w:rsidP="00AA2297">
      <w:pPr>
        <w:jc w:val="both"/>
        <w:rPr>
          <w:rFonts w:ascii="Helvetica Neue" w:eastAsia="Arial Unicode MS" w:hAnsi="Helvetica Neue" w:cs="Arial Unicode MS"/>
          <w:lang w:val="hr-HR"/>
        </w:rPr>
      </w:pPr>
    </w:p>
    <w:p w14:paraId="76BA568E" w14:textId="77777777" w:rsidR="00AA2297" w:rsidRPr="00330AAA" w:rsidRDefault="00AA2297" w:rsidP="00AA2297">
      <w:pPr>
        <w:jc w:val="both"/>
        <w:rPr>
          <w:rFonts w:ascii="Helvetica Neue" w:eastAsia="Arial Unicode MS" w:hAnsi="Helvetica Neue" w:cs="Arial Unicode MS"/>
          <w:lang w:val="hr-HR"/>
        </w:rPr>
      </w:pPr>
    </w:p>
    <w:p w14:paraId="65977899" w14:textId="77777777" w:rsidR="00AA2297" w:rsidRPr="00330AAA" w:rsidRDefault="00AA2297" w:rsidP="00AA2297">
      <w:pPr>
        <w:jc w:val="center"/>
        <w:rPr>
          <w:rFonts w:ascii="Helvetica Neue" w:eastAsia="Arial Unicode MS" w:hAnsi="Helvetica Neue" w:cs="Arial Unicode MS"/>
          <w:color w:val="262421"/>
          <w:vertAlign w:val="superscript"/>
          <w:lang w:val="hr-HR"/>
        </w:rPr>
      </w:pPr>
      <w:r w:rsidRPr="00330AAA">
        <w:rPr>
          <w:rFonts w:ascii="Helvetica Neue" w:eastAsia="Arial Unicode MS" w:hAnsi="Helvetica Neue" w:cs="Arial Unicode MS"/>
          <w:noProof/>
          <w:color w:val="262421"/>
          <w:vertAlign w:val="superscript"/>
          <w:lang w:val="en-US"/>
        </w:rPr>
        <w:drawing>
          <wp:inline distT="0" distB="0" distL="0" distR="0" wp14:anchorId="46FA3D35" wp14:editId="090AE1E4">
            <wp:extent cx="2816473" cy="2880351"/>
            <wp:effectExtent l="577850" t="615950" r="581025" b="606425"/>
            <wp:docPr id="37" name="Picture 37" descr="Untitled:Users:BOSNAWI:Desktop:a-SELMAN, FINAL ESEJ I FOTKE ZA ESEJ:g-ptn-arabesque-islamic-art-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8" descr="Untitled:Users:BOSNAWI:Desktop:a-SELMAN, FINAL ESEJ I FOTKE ZA ESEJ:g-ptn-arabesque-islamic-art-mala za esej.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2780625">
                      <a:off x="0" y="0"/>
                      <a:ext cx="2816473" cy="2880351"/>
                    </a:xfrm>
                    <a:prstGeom prst="rect">
                      <a:avLst/>
                    </a:prstGeom>
                    <a:noFill/>
                    <a:ln>
                      <a:noFill/>
                    </a:ln>
                  </pic:spPr>
                </pic:pic>
              </a:graphicData>
            </a:graphic>
          </wp:inline>
        </w:drawing>
      </w:r>
    </w:p>
    <w:p w14:paraId="7EFA7EE3" w14:textId="77777777" w:rsidR="00AA2297"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 </w:t>
      </w:r>
    </w:p>
    <w:p w14:paraId="6AE2CD96" w14:textId="77777777" w:rsidR="00AA2297"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Ako je Europljanima, da zaključimo, trebao (po porobljene narode pošasni) kolonijalizam da «otkriju boju», Selman ju je «upijao» još s majčinim mlijekom (1915-1917), ostavši bez tog vrela gotovo dojenčetom. No kuća paša i begova morala je imati </w:t>
      </w:r>
      <w:r>
        <w:rPr>
          <w:rFonts w:ascii="Helvetica Neue" w:eastAsia="Arial Unicode MS" w:hAnsi="Helvetica Neue" w:cs="Arial Unicode MS"/>
          <w:color w:val="262421"/>
          <w:lang w:val="hr-HR"/>
        </w:rPr>
        <w:t>međ</w:t>
      </w:r>
      <w:r w:rsidRPr="00330AAA">
        <w:rPr>
          <w:rFonts w:ascii="Helvetica Neue" w:eastAsia="Arial Unicode MS" w:hAnsi="Helvetica Neue" w:cs="Arial Unicode MS"/>
          <w:lang w:val="hr-HR"/>
        </w:rPr>
        <w:t>’</w:t>
      </w:r>
      <w:r w:rsidRPr="00330AAA">
        <w:rPr>
          <w:rFonts w:ascii="Helvetica Neue" w:eastAsia="Arial Unicode MS" w:hAnsi="Helvetica Neue" w:cs="Arial Unicode MS"/>
          <w:color w:val="262421"/>
          <w:lang w:val="hr-HR"/>
        </w:rPr>
        <w:t xml:space="preserve"> knjigama na rafovima, ili već u svom genetskom duhovnom, obrazovnom, vizualnom</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kodu, iluminacije svete knjige - Qur</w:t>
      </w:r>
      <w:r w:rsidRPr="00330AAA">
        <w:rPr>
          <w:rFonts w:ascii="Helvetica Neue" w:eastAsia="Arial Unicode MS" w:hAnsi="Helvetica Neue" w:cs="Arial Unicode MS"/>
          <w:lang w:val="hr-HR"/>
        </w:rPr>
        <w:t>’â</w:t>
      </w:r>
      <w:r w:rsidRPr="00330AAA">
        <w:rPr>
          <w:rFonts w:ascii="Helvetica Neue" w:eastAsia="Arial Unicode MS" w:hAnsi="Helvetica Neue" w:cs="Arial Unicode MS"/>
          <w:color w:val="262421"/>
          <w:lang w:val="hr-HR"/>
        </w:rPr>
        <w:t xml:space="preserve">na: </w:t>
      </w:r>
    </w:p>
    <w:p w14:paraId="19F5EEE7" w14:textId="77777777" w:rsidR="00AA2297" w:rsidRPr="00330AAA" w:rsidRDefault="00AA2297" w:rsidP="00AA2297">
      <w:pPr>
        <w:jc w:val="both"/>
        <w:rPr>
          <w:rFonts w:ascii="Helvetica Neue" w:eastAsia="Arial Unicode MS" w:hAnsi="Helvetica Neue" w:cs="Arial Unicode MS"/>
          <w:color w:val="262421"/>
          <w:lang w:val="hr-HR"/>
        </w:rPr>
      </w:pPr>
    </w:p>
    <w:p w14:paraId="0ADACDB1" w14:textId="77777777" w:rsidR="00AA2297" w:rsidRPr="00330AAA" w:rsidRDefault="00AA2297" w:rsidP="00AA2297">
      <w:pPr>
        <w:rPr>
          <w:rFonts w:ascii="Helvetica Neue" w:eastAsia="Arial Unicode MS" w:hAnsi="Helvetica Neue" w:cs="Arial Unicode MS"/>
          <w:noProof/>
          <w:color w:val="262421"/>
          <w:lang w:val="en-US"/>
        </w:rPr>
      </w:pPr>
    </w:p>
    <w:p w14:paraId="0711B481" w14:textId="77777777" w:rsidR="00AA2297" w:rsidRPr="00330AAA" w:rsidRDefault="00AA2297" w:rsidP="00AA2297">
      <w:pPr>
        <w:jc w:val="center"/>
        <w:rPr>
          <w:rFonts w:ascii="Helvetica Neue" w:eastAsia="Arial Unicode MS" w:hAnsi="Helvetica Neue" w:cs="Arial Unicode MS"/>
          <w:color w:val="262421"/>
          <w:lang w:val="hr-HR"/>
        </w:rPr>
      </w:pPr>
      <w:r w:rsidRPr="00330AAA">
        <w:rPr>
          <w:rFonts w:ascii="Helvetica Neue" w:eastAsia="Arial Unicode MS" w:hAnsi="Helvetica Neue" w:cs="Arial Unicode MS"/>
          <w:noProof/>
          <w:color w:val="262421"/>
          <w:lang w:val="en-US"/>
        </w:rPr>
        <w:drawing>
          <wp:inline distT="0" distB="0" distL="0" distR="0" wp14:anchorId="01888DD2" wp14:editId="6EB56849">
            <wp:extent cx="3945255" cy="3009900"/>
            <wp:effectExtent l="0" t="0" r="0" b="12700"/>
            <wp:docPr id="1" name="Picture 1" descr="Macintosh HD:Users:BOSNAWI:Desktop:a-SELMAN, FINAL ESEJ I FOTKE ZA ESEJ:Quran_593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BOSNAWI:Desktop:a-SELMAN, FINAL ESEJ I FOTKE ZA ESEJ:Quran_593 mala za esej.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45467" cy="3010062"/>
                    </a:xfrm>
                    <a:prstGeom prst="rect">
                      <a:avLst/>
                    </a:prstGeom>
                    <a:noFill/>
                    <a:ln>
                      <a:noFill/>
                    </a:ln>
                  </pic:spPr>
                </pic:pic>
              </a:graphicData>
            </a:graphic>
          </wp:inline>
        </w:drawing>
      </w:r>
    </w:p>
    <w:p w14:paraId="4D466AFD" w14:textId="77777777" w:rsidR="00AA2297" w:rsidRPr="00330AAA" w:rsidRDefault="00AA2297" w:rsidP="00AA2297">
      <w:pPr>
        <w:jc w:val="both"/>
        <w:rPr>
          <w:rFonts w:ascii="Helvetica Neue" w:eastAsia="Arial Unicode MS" w:hAnsi="Helvetica Neue" w:cs="Arial Unicode MS"/>
          <w:color w:val="262421"/>
          <w:lang w:val="hr-HR"/>
        </w:rPr>
      </w:pPr>
    </w:p>
    <w:p w14:paraId="2183599B" w14:textId="77777777" w:rsidR="00AA2297" w:rsidRPr="00330AAA" w:rsidRDefault="00AA2297" w:rsidP="00AA2297">
      <w:pPr>
        <w:jc w:val="both"/>
        <w:rPr>
          <w:rFonts w:ascii="Helvetica Neue" w:eastAsia="Arial Unicode MS" w:hAnsi="Helvetica Neue" w:cs="Arial Unicode MS"/>
          <w:color w:val="262421"/>
          <w:lang w:val="hr-HR"/>
        </w:rPr>
      </w:pPr>
    </w:p>
    <w:p w14:paraId="47116626" w14:textId="77777777" w:rsidR="00AA2297"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Morala je imati, ili listat, po knjižnicama islamskog Istoka </w:t>
      </w:r>
      <w:r w:rsidRPr="00182977">
        <w:rPr>
          <w:rFonts w:ascii="Helvetica Neue" w:eastAsia="Arial Unicode MS" w:hAnsi="Helvetica Neue" w:cs="Arial Unicode MS"/>
          <w:color w:val="262421"/>
          <w:sz w:val="28"/>
          <w:szCs w:val="28"/>
          <w:vertAlign w:val="superscript"/>
          <w:lang w:val="hr-HR"/>
        </w:rPr>
        <w:t>(dostaje ući samo u jednu!)</w:t>
      </w:r>
      <w:r w:rsidRPr="00330AAA">
        <w:rPr>
          <w:rFonts w:ascii="Helvetica Neue" w:eastAsia="Arial Unicode MS" w:hAnsi="Helvetica Neue" w:cs="Arial Unicode MS"/>
          <w:color w:val="262421"/>
          <w:lang w:val="hr-HR"/>
        </w:rPr>
        <w:t>, ilustrirane pripovijesti o putovanjima na hadždž, koje su pobožne op/hodnje kroz mnoge zemlje nekad trajale i po devet mjeseci. Više od svega, ponio je možda Selman svoja prva viđenja pogledom u «nebo» muslimanskih kuća - u šišeta bogato ukrašena bojenom rezbarijom, ili u sasma jednostavne, linearne stropove; u nježni, cvjetni, ili, kao na donjem platnu, geometrijski dekor (funkcionalno neprevaziđenih) musandera</w:t>
      </w:r>
      <w:r w:rsidRPr="00330AAA">
        <w:rPr>
          <w:rStyle w:val="FootnoteReference"/>
          <w:rFonts w:ascii="Helvetica Neue" w:eastAsia="Arial Unicode MS" w:hAnsi="Helvetica Neue" w:cs="Arial Unicode MS"/>
          <w:color w:val="262421"/>
          <w:lang w:val="hr-HR"/>
        </w:rPr>
        <w:footnoteReference w:id="24"/>
      </w:r>
      <w:r w:rsidRPr="00330AAA">
        <w:rPr>
          <w:rFonts w:ascii="Helvetica Neue" w:eastAsia="Arial Unicode MS" w:hAnsi="Helvetica Neue" w:cs="Arial Unicode MS"/>
          <w:color w:val="262421"/>
          <w:lang w:val="hr-HR"/>
        </w:rPr>
        <w:t>:</w:t>
      </w:r>
    </w:p>
    <w:p w14:paraId="0188ADA7" w14:textId="77777777" w:rsidR="00AA2297" w:rsidRDefault="00AA2297" w:rsidP="00AA2297">
      <w:pPr>
        <w:jc w:val="both"/>
        <w:rPr>
          <w:rFonts w:ascii="Helvetica Neue" w:eastAsia="Arial Unicode MS" w:hAnsi="Helvetica Neue" w:cs="Arial Unicode MS"/>
          <w:color w:val="262421"/>
          <w:lang w:val="hr-HR"/>
        </w:rPr>
      </w:pPr>
    </w:p>
    <w:p w14:paraId="737A9E15" w14:textId="77777777" w:rsidR="00AA2297" w:rsidRDefault="00AA2297" w:rsidP="00AA2297">
      <w:pPr>
        <w:jc w:val="both"/>
        <w:rPr>
          <w:rFonts w:ascii="Helvetica Neue" w:eastAsia="Arial Unicode MS" w:hAnsi="Helvetica Neue" w:cs="Arial Unicode MS"/>
          <w:color w:val="262421"/>
          <w:lang w:val="hr-HR"/>
        </w:rPr>
      </w:pPr>
    </w:p>
    <w:p w14:paraId="420F713C" w14:textId="77777777" w:rsidR="00AA2297" w:rsidRDefault="00AA2297" w:rsidP="00AA2297">
      <w:pPr>
        <w:jc w:val="center"/>
        <w:rPr>
          <w:rFonts w:ascii="Helvetica Neue" w:eastAsia="Arial Unicode MS" w:hAnsi="Helvetica Neue" w:cs="Arial Unicode MS"/>
          <w:noProof/>
          <w:color w:val="262421"/>
          <w:lang w:val="hr-HR"/>
        </w:rPr>
      </w:pPr>
      <w:r w:rsidRPr="00330AAA">
        <w:rPr>
          <w:rFonts w:ascii="Helvetica Neue" w:eastAsia="Arial Unicode MS" w:hAnsi="Helvetica Neue" w:cs="Arial Unicode MS"/>
          <w:noProof/>
          <w:color w:val="262421"/>
          <w:lang w:val="en-US"/>
        </w:rPr>
        <w:drawing>
          <wp:inline distT="0" distB="0" distL="0" distR="0" wp14:anchorId="406E9ECC" wp14:editId="6ECEDB3D">
            <wp:extent cx="3729567" cy="2857500"/>
            <wp:effectExtent l="0" t="0" r="4445" b="0"/>
            <wp:docPr id="9" name="Picture 9" descr="Untitled:Users:BOSNAWI:Desktop:a-SELMAN, FINAL ESEJ I FOTKE ZA ESEJ:31. Musandra, 1969, ulje na platnu, 80,5 x 100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Users:BOSNAWI:Desktop:a-SELMAN, FINAL ESEJ I FOTKE ZA ESEJ:31. Musandra, 1969, ulje na platnu, 80,5 x 100 mala za esej.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29567" cy="2857500"/>
                    </a:xfrm>
                    <a:prstGeom prst="rect">
                      <a:avLst/>
                    </a:prstGeom>
                    <a:noFill/>
                    <a:ln>
                      <a:noFill/>
                    </a:ln>
                  </pic:spPr>
                </pic:pic>
              </a:graphicData>
            </a:graphic>
          </wp:inline>
        </w:drawing>
      </w:r>
    </w:p>
    <w:p w14:paraId="6577D580" w14:textId="77777777" w:rsidR="00AA2297" w:rsidRPr="00330AAA" w:rsidRDefault="00AA2297" w:rsidP="00AA2297">
      <w:pPr>
        <w:jc w:val="center"/>
        <w:rPr>
          <w:rFonts w:ascii="Helvetica Neue" w:eastAsia="Arial Unicode MS" w:hAnsi="Helvetica Neue" w:cs="Arial Unicode MS"/>
          <w:noProof/>
          <w:color w:val="262421"/>
          <w:lang w:val="hr-HR"/>
        </w:rPr>
      </w:pPr>
    </w:p>
    <w:p w14:paraId="41466D03" w14:textId="77777777" w:rsidR="00AA2297" w:rsidRPr="00330AAA" w:rsidRDefault="00AA2297" w:rsidP="00AA2297">
      <w:pPr>
        <w:jc w:val="both"/>
        <w:rPr>
          <w:rFonts w:ascii="Helvetica Neue" w:eastAsia="Arial Unicode MS" w:hAnsi="Helvetica Neue" w:cs="Arial Unicode MS"/>
          <w:color w:val="262421"/>
          <w:lang w:val="hr-HR"/>
        </w:rPr>
      </w:pPr>
    </w:p>
    <w:p w14:paraId="45D0D9F1" w14:textId="77777777" w:rsidR="00AA2297"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u šare bogato tkanih ćilima, ili u geometriju običnih kućnih prostirki</w:t>
      </w:r>
      <w:r>
        <w:rPr>
          <w:rFonts w:ascii="Helvetica Neue" w:eastAsia="Arial Unicode MS" w:hAnsi="Helvetica Neue" w:cs="Arial Unicode MS"/>
          <w:color w:val="262421"/>
          <w:lang w:val="hr-HR"/>
        </w:rPr>
        <w:t>, kakve su</w:t>
      </w:r>
      <w:r w:rsidRPr="00330AAA">
        <w:rPr>
          <w:rFonts w:ascii="Helvetica Neue" w:eastAsia="Arial Unicode MS" w:hAnsi="Helvetica Neue" w:cs="Arial Unicode MS"/>
          <w:color w:val="262421"/>
          <w:lang w:val="hr-HR"/>
        </w:rPr>
        <w:t xml:space="preserve"> najčešće sterane u boljim kućama</w:t>
      </w:r>
      <w:r>
        <w:rPr>
          <w:rFonts w:ascii="Helvetica Neue" w:eastAsia="Arial Unicode MS" w:hAnsi="Helvetica Neue" w:cs="Arial Unicode MS"/>
          <w:color w:val="262421"/>
          <w:lang w:val="hr-HR"/>
        </w:rPr>
        <w:t xml:space="preserve"> (</w:t>
      </w:r>
      <w:r w:rsidRPr="00330AAA">
        <w:rPr>
          <w:rFonts w:ascii="Helvetica Neue" w:eastAsia="Arial Unicode MS" w:hAnsi="Helvetica Neue" w:cs="Arial Unicode MS"/>
          <w:color w:val="262421"/>
          <w:lang w:val="hr-HR"/>
        </w:rPr>
        <w:t xml:space="preserve">kao što je bila </w:t>
      </w:r>
      <w:r>
        <w:rPr>
          <w:rFonts w:ascii="Helvetica Neue" w:eastAsia="Arial Unicode MS" w:hAnsi="Helvetica Neue" w:cs="Arial Unicode MS"/>
          <w:color w:val="262421"/>
          <w:lang w:val="hr-HR"/>
        </w:rPr>
        <w:t>ona Selmanovih prijatelja -</w:t>
      </w:r>
      <w:r w:rsidRPr="00330AAA">
        <w:rPr>
          <w:rFonts w:ascii="Helvetica Neue" w:eastAsia="Arial Unicode MS" w:hAnsi="Helvetica Neue" w:cs="Arial Unicode MS"/>
          <w:color w:val="262421"/>
          <w:lang w:val="hr-HR"/>
        </w:rPr>
        <w:t xml:space="preserve"> Rizvanbegovića</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u odajama u kojima se odvijao zajednički dnevni život članova familije i </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moguće</w:t>
      </w:r>
      <w:r>
        <w:rPr>
          <w:rFonts w:ascii="Helvetica Neue" w:eastAsia="Arial Unicode MS" w:hAnsi="Helvetica Neue" w:cs="Arial Unicode MS"/>
          <w:color w:val="262421"/>
          <w:lang w:val="hr-HR"/>
        </w:rPr>
        <w:t>)</w:t>
      </w:r>
      <w:r w:rsidRPr="00330AAA">
        <w:rPr>
          <w:rFonts w:ascii="Helvetica Neue" w:eastAsia="Arial Unicode MS" w:hAnsi="Helvetica Neue" w:cs="Arial Unicode MS"/>
          <w:color w:val="262421"/>
          <w:lang w:val="hr-HR"/>
        </w:rPr>
        <w:t xml:space="preserve"> posluge. Linearna dekoracija postat će čestom pozadinom likova i mrtvih priroda na Selmanovim platnima:</w:t>
      </w:r>
    </w:p>
    <w:p w14:paraId="7845C1D2" w14:textId="77777777" w:rsidR="00AA2297" w:rsidRDefault="00AA2297" w:rsidP="00AA2297">
      <w:pPr>
        <w:jc w:val="both"/>
        <w:rPr>
          <w:rFonts w:ascii="Helvetica Neue" w:eastAsia="Arial Unicode MS" w:hAnsi="Helvetica Neue" w:cs="Arial Unicode MS"/>
          <w:color w:val="262421"/>
          <w:lang w:val="hr-HR"/>
        </w:rPr>
      </w:pPr>
    </w:p>
    <w:p w14:paraId="27299C3D" w14:textId="77777777" w:rsidR="00AA2297" w:rsidRPr="00330AAA" w:rsidRDefault="00AA2297" w:rsidP="00AA2297">
      <w:pPr>
        <w:jc w:val="center"/>
        <w:rPr>
          <w:rFonts w:ascii="Helvetica Neue" w:eastAsia="Arial Unicode MS" w:hAnsi="Helvetica Neue" w:cs="Arial Unicode MS"/>
          <w:color w:val="262421"/>
          <w:vertAlign w:val="superscript"/>
          <w:lang w:val="hr-HR"/>
        </w:rPr>
      </w:pPr>
      <w:r w:rsidRPr="00330AAA">
        <w:rPr>
          <w:rFonts w:ascii="Helvetica Neue" w:eastAsia="Arial Unicode MS" w:hAnsi="Helvetica Neue" w:cs="Arial Unicode MS"/>
          <w:noProof/>
          <w:color w:val="262421"/>
          <w:vertAlign w:val="superscript"/>
          <w:lang w:val="en-US"/>
        </w:rPr>
        <w:drawing>
          <wp:inline distT="0" distB="0" distL="0" distR="0" wp14:anchorId="10BD98EA" wp14:editId="54A01642">
            <wp:extent cx="3761740" cy="4551680"/>
            <wp:effectExtent l="0" t="0" r="0" b="0"/>
            <wp:docPr id="22" name="Picture 22" descr="Untitled:Users:BOSNAWI:Desktop:a-SELMAN, FINAL ESEJ I FOTKE ZA ESEJ:1136_Selmanovic za esej veca mal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BOSNAWI:Desktop:a-SELMAN, FINAL ESEJ I FOTKE ZA ESEJ:1136_Selmanovic za esej veca mala.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62604" cy="4552725"/>
                    </a:xfrm>
                    <a:prstGeom prst="rect">
                      <a:avLst/>
                    </a:prstGeom>
                    <a:noFill/>
                    <a:ln>
                      <a:noFill/>
                    </a:ln>
                  </pic:spPr>
                </pic:pic>
              </a:graphicData>
            </a:graphic>
          </wp:inline>
        </w:drawing>
      </w:r>
    </w:p>
    <w:p w14:paraId="025B88E3" w14:textId="77777777" w:rsidR="00AA2297" w:rsidRDefault="00AA2297" w:rsidP="00AA2297">
      <w:pPr>
        <w:jc w:val="center"/>
        <w:rPr>
          <w:rFonts w:ascii="Helvetica Neue" w:eastAsia="Arial Unicode MS" w:hAnsi="Helvetica Neue" w:cs="Arial Unicode MS"/>
          <w:color w:val="262421"/>
          <w:vertAlign w:val="superscript"/>
          <w:lang w:val="hr-HR"/>
        </w:rPr>
      </w:pPr>
    </w:p>
    <w:p w14:paraId="0C9F0CD6" w14:textId="77777777" w:rsidR="00AA2297" w:rsidRPr="00330AAA" w:rsidRDefault="00AA2297" w:rsidP="00AA2297">
      <w:pPr>
        <w:jc w:val="center"/>
        <w:rPr>
          <w:rFonts w:ascii="Helvetica Neue" w:eastAsia="Arial Unicode MS" w:hAnsi="Helvetica Neue" w:cs="Arial Unicode MS"/>
          <w:color w:val="262421"/>
          <w:vertAlign w:val="superscript"/>
          <w:lang w:val="hr-HR"/>
        </w:rPr>
      </w:pPr>
    </w:p>
    <w:p w14:paraId="4CBC3334" w14:textId="77777777" w:rsidR="00AA2297" w:rsidRPr="00330AAA" w:rsidRDefault="00AA2297" w:rsidP="00AA2297">
      <w:pPr>
        <w:jc w:val="center"/>
        <w:rPr>
          <w:rFonts w:ascii="Helvetica Neue" w:eastAsia="Arial Unicode MS" w:hAnsi="Helvetica Neue" w:cs="Arial Unicode MS"/>
          <w:color w:val="262421"/>
          <w:vertAlign w:val="superscript"/>
          <w:lang w:val="hr-HR"/>
        </w:rPr>
      </w:pPr>
      <w:r w:rsidRPr="00330AAA">
        <w:rPr>
          <w:rFonts w:ascii="Helvetica Neue" w:eastAsia="Arial Unicode MS" w:hAnsi="Helvetica Neue" w:cs="Arial Unicode MS"/>
          <w:noProof/>
          <w:color w:val="262421"/>
          <w:lang w:val="en-US"/>
        </w:rPr>
        <w:drawing>
          <wp:inline distT="0" distB="0" distL="0" distR="0" wp14:anchorId="1C82C63C" wp14:editId="5FFBA09F">
            <wp:extent cx="3754967" cy="3048000"/>
            <wp:effectExtent l="0" t="0" r="4445" b="0"/>
            <wp:docPr id="6" name="Picture 6" descr="Macintosh HD:Users:BOSNAWI:Desktop:a-SELMAN, FINAL ESEJ I FOTKE ZA ESEJ:2997_Selmanovic mala za es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BOSNAWI:Desktop:a-SELMAN, FINAL ESEJ I FOTKE ZA ESEJ:2997_Selmanovic mala za esej.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754967" cy="3048000"/>
                    </a:xfrm>
                    <a:prstGeom prst="rect">
                      <a:avLst/>
                    </a:prstGeom>
                    <a:noFill/>
                    <a:ln>
                      <a:noFill/>
                    </a:ln>
                  </pic:spPr>
                </pic:pic>
              </a:graphicData>
            </a:graphic>
          </wp:inline>
        </w:drawing>
      </w:r>
    </w:p>
    <w:p w14:paraId="6B052AF8" w14:textId="77777777" w:rsidR="00AA2297" w:rsidRPr="00330AAA" w:rsidRDefault="00AA2297" w:rsidP="00AA2297">
      <w:pPr>
        <w:jc w:val="both"/>
        <w:rPr>
          <w:rFonts w:ascii="Helvetica Neue" w:eastAsia="Arial Unicode MS" w:hAnsi="Helvetica Neue" w:cs="Arial Unicode MS"/>
          <w:color w:val="262421"/>
          <w:lang w:val="hr-HR"/>
        </w:rPr>
      </w:pPr>
    </w:p>
    <w:p w14:paraId="404E5BE3" w14:textId="77777777" w:rsidR="00AA2297" w:rsidRPr="00330AAA" w:rsidRDefault="00AA2297" w:rsidP="00AA2297">
      <w:pPr>
        <w:jc w:val="both"/>
        <w:rPr>
          <w:rFonts w:ascii="Helvetica Neue" w:eastAsia="Arial Unicode MS" w:hAnsi="Helvetica Neue" w:cs="Arial Unicode MS"/>
          <w:color w:val="262421"/>
          <w:lang w:val="hr-HR"/>
        </w:rPr>
      </w:pPr>
    </w:p>
    <w:p w14:paraId="1927ED9B"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Prkosio je, dakle, Behaudin, Ljepota vjere! svojim genijem, svjesnim izborom tema svoga slikarstva, svojom socijalnom izolacijom i samo-izolacijom, svojim prezirom mišljenja zvanične struke, galerista, dnevnih i političkih kritičara, i čaršijskih bilmeza u ulozi političara, koji odlučuju o sudbinama ljudi i umjetnosti, kao da prave izbor između vreće žutog i vreće bijelog krumpira za svoju zimnicu.</w:t>
      </w:r>
    </w:p>
    <w:p w14:paraId="2BD31A7E" w14:textId="77777777" w:rsidR="00AA2297" w:rsidRPr="00330AAA" w:rsidRDefault="00AA2297" w:rsidP="00AA2297">
      <w:pPr>
        <w:jc w:val="both"/>
        <w:rPr>
          <w:rFonts w:ascii="Helvetica Neue" w:eastAsia="Arial Unicode MS" w:hAnsi="Helvetica Neue" w:cs="Arial Unicode MS"/>
          <w:color w:val="262421"/>
          <w:lang w:val="hr-HR"/>
        </w:rPr>
      </w:pPr>
    </w:p>
    <w:p w14:paraId="5CAC1CAD"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Ali (baš kao i ja jučer i danas), morao je Selman skupo plaćati na malti režimâ, politikâ, navikâ i predrasudâ, koji smrću usred života oporezuju sve što nije božanstvo bezlične prosječnosti. Samo kao unutarnji stranac, čovjek je imao pravo na ličnost, i lični stav. To može sretno preživjeti samo vjernik!</w:t>
      </w:r>
    </w:p>
    <w:p w14:paraId="51D50EEF" w14:textId="77777777" w:rsidR="00AA2297" w:rsidRPr="00330AAA" w:rsidRDefault="00AA2297" w:rsidP="00AA2297">
      <w:pPr>
        <w:jc w:val="both"/>
        <w:rPr>
          <w:rFonts w:ascii="Helvetica Neue" w:eastAsia="Arial Unicode MS" w:hAnsi="Helvetica Neue" w:cs="Arial Unicode MS"/>
          <w:color w:val="262421"/>
          <w:lang w:val="hr-HR"/>
        </w:rPr>
      </w:pPr>
    </w:p>
    <w:p w14:paraId="75AACADA" w14:textId="77777777" w:rsidR="00AA2297" w:rsidRPr="00330AAA" w:rsidRDefault="00AA2297" w:rsidP="00AA2297">
      <w:pPr>
        <w:jc w:val="both"/>
        <w:rPr>
          <w:rFonts w:ascii="Helvetica Neue" w:eastAsia="Arial Unicode MS" w:hAnsi="Helvetica Neue" w:cs="Arial Unicode MS"/>
          <w:lang w:val="hr-HR"/>
        </w:rPr>
      </w:pPr>
    </w:p>
    <w:p w14:paraId="3434F9D8"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SEZONA OTKROVENJA</w:t>
      </w:r>
    </w:p>
    <w:p w14:paraId="6F6195A1" w14:textId="77777777" w:rsidR="00AA2297" w:rsidRPr="00330AAA" w:rsidRDefault="00AA2297" w:rsidP="00AA2297">
      <w:pPr>
        <w:jc w:val="both"/>
        <w:rPr>
          <w:rFonts w:ascii="Helvetica Neue" w:eastAsia="Arial Unicode MS" w:hAnsi="Helvetica Neue" w:cs="Arial Unicode MS"/>
          <w:lang w:val="hr-HR"/>
        </w:rPr>
      </w:pPr>
    </w:p>
    <w:p w14:paraId="0DB62A3E"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mog vlastitog; glede Selmana! Vratila sam se koju godinu prije onog post-diplomskog odlaska u Pariz sa do-diplomskog studija u Zagrebu, propustivši da intelektualno i umjetnički stasavam uz svoja dva velika sugrađanina, </w:t>
      </w:r>
      <w:r>
        <w:rPr>
          <w:rFonts w:ascii="Helvetica Neue" w:eastAsia="Arial Unicode MS" w:hAnsi="Helvetica Neue" w:cs="Arial Unicode MS"/>
          <w:lang w:val="hr-HR"/>
        </w:rPr>
        <w:t xml:space="preserve">uz </w:t>
      </w:r>
      <w:r w:rsidRPr="00330AAA">
        <w:rPr>
          <w:rFonts w:ascii="Helvetica Neue" w:eastAsia="Arial Unicode MS" w:hAnsi="Helvetica Neue" w:cs="Arial Unicode MS"/>
          <w:lang w:val="hr-HR"/>
        </w:rPr>
        <w:t xml:space="preserve">dvojicu među najvećim umjetnicima Bosne: Maka i Selmana. Nisam stigla ni na njihove džanaze. No dok sam Maka već studentski iščitavala, Selmanović je bio potpuna nepoznanica, mada nas je vezalo isto - zagrebačko - sveučilište; istina vremenskom distancom od čitavih trideset godina. </w:t>
      </w:r>
    </w:p>
    <w:p w14:paraId="207F3D9B" w14:textId="77777777" w:rsidR="00AA2297" w:rsidRPr="00330AAA" w:rsidRDefault="00AA2297" w:rsidP="00AA2297">
      <w:pPr>
        <w:jc w:val="both"/>
        <w:rPr>
          <w:rFonts w:ascii="Helvetica Neue" w:eastAsia="Arial Unicode MS" w:hAnsi="Helvetica Neue" w:cs="Arial Unicode MS"/>
          <w:lang w:val="hr-HR"/>
        </w:rPr>
      </w:pPr>
    </w:p>
    <w:p w14:paraId="4C6B15CF"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Ipak mi se posrećilo. Frišku iz Pariza, sa naramcima knjiga - od Kleeove kapitalne “La pensée créatrice” do gotovo kompletnog Bachlelarda - odveo me Edo u porodičnu kuću Selmanova brata koja je bila i njegov dom. Uveo me i u atelje kod Katedrale, u kojem više nije bilo njegovih slika. Rekoh svježe iz Pariza (i njegovih galerija europske moderne, glede koje su i ptice sa Sene znale da se nadahnjivala koloritom, arhitekturom, životnim, pa čak i modnim, stilom ne tako davno koloniziranog islamskog Magreba) ušla sam u tisuću</w:t>
      </w:r>
      <w:r>
        <w:rPr>
          <w:rFonts w:ascii="Helvetica Neue" w:eastAsia="Arial Unicode MS" w:hAnsi="Helvetica Neue" w:cs="Arial Unicode MS"/>
          <w:lang w:val="hr-HR"/>
        </w:rPr>
        <w:t xml:space="preserve"> i jednu</w:t>
      </w:r>
      <w:r w:rsidRPr="00330AAA">
        <w:rPr>
          <w:rFonts w:ascii="Helvetica Neue" w:eastAsia="Arial Unicode MS" w:hAnsi="Helvetica Neue" w:cs="Arial Unicode MS"/>
          <w:lang w:val="hr-HR"/>
        </w:rPr>
        <w:t xml:space="preserve"> noć Selmanove magije. Iz koje nikako neću da se oslobodim ni dan-danas; u dvadeset</w:t>
      </w:r>
      <w:r>
        <w:rPr>
          <w:rFonts w:ascii="Helvetica Neue" w:eastAsia="Arial Unicode MS" w:hAnsi="Helvetica Neue" w:cs="Arial Unicode MS"/>
          <w:lang w:val="hr-HR"/>
        </w:rPr>
        <w:t xml:space="preserve"> i prvom</w:t>
      </w:r>
      <w:r w:rsidRPr="00330AAA">
        <w:rPr>
          <w:rFonts w:ascii="Helvetica Neue" w:eastAsia="Arial Unicode MS" w:hAnsi="Helvetica Neue" w:cs="Arial Unicode MS"/>
          <w:lang w:val="hr-HR"/>
        </w:rPr>
        <w:t xml:space="preserve"> vijeku.</w:t>
      </w:r>
    </w:p>
    <w:p w14:paraId="4330905F" w14:textId="77777777" w:rsidR="00AA2297" w:rsidRPr="00330AAA" w:rsidRDefault="00AA2297" w:rsidP="00AA2297">
      <w:pPr>
        <w:jc w:val="both"/>
        <w:rPr>
          <w:rFonts w:ascii="Helvetica Neue" w:eastAsia="Arial Unicode MS" w:hAnsi="Helvetica Neue" w:cs="Arial Unicode MS"/>
          <w:lang w:val="hr-HR"/>
        </w:rPr>
      </w:pPr>
    </w:p>
    <w:p w14:paraId="391F751D"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Još uvijek se pitam </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četrdeset</w:t>
      </w:r>
      <w:r>
        <w:rPr>
          <w:rFonts w:ascii="Helvetica Neue" w:eastAsia="Arial Unicode MS" w:hAnsi="Helvetica Neue" w:cs="Arial Unicode MS"/>
          <w:lang w:val="hr-HR"/>
        </w:rPr>
        <w:t xml:space="preserve"> i jednu</w:t>
      </w:r>
      <w:r w:rsidRPr="00330AAA">
        <w:rPr>
          <w:rFonts w:ascii="Helvetica Neue" w:eastAsia="Arial Unicode MS" w:hAnsi="Helvetica Neue" w:cs="Arial Unicode MS"/>
          <w:lang w:val="hr-HR"/>
        </w:rPr>
        <w:t xml:space="preserve"> godinu od prvog susreta sa Selmanovim platnima, i isto toliko od objavljivanja prvog, sasma filozofskog, eseja o njima u Čedinu «Odjeku», pitam se, dakle: s očima još punim slikarski</w:t>
      </w:r>
      <w:r>
        <w:rPr>
          <w:rFonts w:ascii="Helvetica Neue" w:eastAsia="Arial Unicode MS" w:hAnsi="Helvetica Neue" w:cs="Arial Unicode MS"/>
          <w:lang w:val="hr-HR"/>
        </w:rPr>
        <w:t>h</w:t>
      </w:r>
      <w:r w:rsidRPr="00330AAA">
        <w:rPr>
          <w:rFonts w:ascii="Helvetica Neue" w:eastAsia="Arial Unicode MS" w:hAnsi="Helvetica Neue" w:cs="Arial Unicode MS"/>
          <w:lang w:val="hr-HR"/>
        </w:rPr>
        <w:t xml:space="preserve"> vizija iz Pariza, kako to da u Selmanovu koloritu nisam odmah prepoznala navodno balkansko puzanje za velikanima iz europske slikarske metropole? Kako to? pa duša mi je bila još pun</w:t>
      </w:r>
      <w:r>
        <w:rPr>
          <w:rFonts w:ascii="Helvetica Neue" w:eastAsia="Arial Unicode MS" w:hAnsi="Helvetica Neue" w:cs="Arial Unicode MS"/>
          <w:lang w:val="hr-HR"/>
        </w:rPr>
        <w:t>a</w:t>
      </w:r>
      <w:r w:rsidRPr="00330AAA">
        <w:rPr>
          <w:rFonts w:ascii="Helvetica Neue" w:eastAsia="Arial Unicode MS" w:hAnsi="Helvetica Neue" w:cs="Arial Unicode MS"/>
          <w:lang w:val="hr-HR"/>
        </w:rPr>
        <w:t xml:space="preserve"> boja naprijed spominjanih autora</w:t>
      </w:r>
      <w:r w:rsidRPr="00330AAA">
        <w:rPr>
          <w:rStyle w:val="FootnoteReference"/>
          <w:rFonts w:ascii="Helvetica Neue" w:eastAsia="Arial Unicode MS" w:hAnsi="Helvetica Neue" w:cs="Arial Unicode MS"/>
          <w:lang w:val="hr-HR"/>
        </w:rPr>
        <w:footnoteReference w:id="25"/>
      </w:r>
      <w:r w:rsidRPr="00330AAA">
        <w:rPr>
          <w:rFonts w:ascii="Helvetica Neue" w:eastAsia="Arial Unicode MS" w:hAnsi="Helvetica Neue" w:cs="Arial Unicode MS"/>
          <w:lang w:val="hr-HR"/>
        </w:rPr>
        <w:t xml:space="preserve">, čijim imenima «struka» kiti rijetke, ili uglavnom </w:t>
      </w:r>
      <w:r w:rsidRPr="005931AB">
        <w:rPr>
          <w:rFonts w:ascii="Helvetica Neue" w:eastAsia="Arial Unicode MS" w:hAnsi="Helvetica Neue" w:cs="Arial Unicode MS"/>
          <w:i/>
          <w:lang w:val="hr-HR"/>
        </w:rPr>
        <w:t>ad hoc</w:t>
      </w:r>
      <w:r w:rsidRPr="00330AAA">
        <w:rPr>
          <w:rFonts w:ascii="Helvetica Neue" w:eastAsia="Arial Unicode MS" w:hAnsi="Helvetica Neue" w:cs="Arial Unicode MS"/>
          <w:lang w:val="hr-HR"/>
        </w:rPr>
        <w:t xml:space="preserve"> pisane tekstove o djelu bosanskog, dakle europskog, slikara, avaj! tako azijatskog imena.</w:t>
      </w:r>
    </w:p>
    <w:p w14:paraId="06DCA2E5" w14:textId="77777777" w:rsidR="00AA2297" w:rsidRPr="00330AAA" w:rsidRDefault="00AA2297" w:rsidP="00AA2297">
      <w:pPr>
        <w:jc w:val="both"/>
        <w:rPr>
          <w:rFonts w:ascii="Helvetica Neue" w:eastAsia="Arial Unicode MS" w:hAnsi="Helvetica Neue" w:cs="Arial Unicode MS"/>
          <w:lang w:val="hr-HR"/>
        </w:rPr>
      </w:pPr>
    </w:p>
    <w:p w14:paraId="5961D7FF" w14:textId="77777777" w:rsidR="00AA2297" w:rsidRPr="00330AAA" w:rsidRDefault="00AA2297" w:rsidP="00AA2297">
      <w:pPr>
        <w:jc w:val="both"/>
        <w:rPr>
          <w:rFonts w:ascii="Helvetica Neue" w:eastAsia="Arial Unicode MS" w:hAnsi="Helvetica Neue" w:cs="Arial Unicode MS"/>
          <w:lang w:val="hr-HR"/>
        </w:rPr>
      </w:pPr>
    </w:p>
    <w:p w14:paraId="19A8434E" w14:textId="77777777" w:rsidR="00AA2297" w:rsidRDefault="00AA2297" w:rsidP="00AA2297">
      <w:pPr>
        <w:jc w:val="both"/>
        <w:rPr>
          <w:rFonts w:ascii="Helvetica Neue" w:eastAsia="Arial Unicode MS" w:hAnsi="Helvetica Neue" w:cs="Arial Unicode MS"/>
          <w:lang w:val="hr-HR"/>
        </w:rPr>
      </w:pPr>
    </w:p>
    <w:p w14:paraId="672ACFDD" w14:textId="77777777" w:rsidR="00AA2297" w:rsidRDefault="00AA2297" w:rsidP="00AA2297">
      <w:pPr>
        <w:jc w:val="both"/>
        <w:rPr>
          <w:rFonts w:ascii="Helvetica Neue" w:eastAsia="Arial Unicode MS" w:hAnsi="Helvetica Neue" w:cs="Arial Unicode MS"/>
          <w:lang w:val="hr-HR"/>
        </w:rPr>
      </w:pPr>
    </w:p>
    <w:p w14:paraId="70754AE4" w14:textId="77777777" w:rsidR="00AA2297" w:rsidRDefault="00AA2297" w:rsidP="00AA2297">
      <w:pPr>
        <w:jc w:val="both"/>
        <w:rPr>
          <w:rFonts w:ascii="Helvetica Neue" w:eastAsia="Arial Unicode MS" w:hAnsi="Helvetica Neue" w:cs="Arial Unicode MS"/>
          <w:lang w:val="hr-HR"/>
        </w:rPr>
      </w:pPr>
    </w:p>
    <w:p w14:paraId="5EC70576"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SEZONA OBJAVE</w:t>
      </w:r>
    </w:p>
    <w:p w14:paraId="14296ACB" w14:textId="77777777" w:rsidR="00AA2297" w:rsidRPr="00330AAA" w:rsidRDefault="00AA2297" w:rsidP="00AA2297">
      <w:pPr>
        <w:jc w:val="both"/>
        <w:rPr>
          <w:rFonts w:ascii="Helvetica Neue" w:eastAsia="Arial Unicode MS" w:hAnsi="Helvetica Neue" w:cs="Arial Unicode MS"/>
          <w:lang w:val="hr-HR"/>
        </w:rPr>
      </w:pPr>
    </w:p>
    <w:p w14:paraId="13F2A8F1"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«Odjek» Čede Kisića još će 1974. objaviti moju početnu esejističku</w:t>
      </w:r>
      <w:r w:rsidRPr="00330AAA">
        <w:rPr>
          <w:rStyle w:val="FootnoteReference"/>
          <w:rFonts w:ascii="Helvetica Neue" w:eastAsia="Arial Unicode MS" w:hAnsi="Helvetica Neue" w:cs="Arial Unicode MS"/>
          <w:lang w:val="hr-HR"/>
        </w:rPr>
        <w:footnoteReference w:id="26"/>
      </w:r>
      <w:r w:rsidRPr="00330AAA">
        <w:rPr>
          <w:rFonts w:ascii="Helvetica Neue" w:eastAsia="Arial Unicode MS" w:hAnsi="Helvetica Neue" w:cs="Arial Unicode MS"/>
          <w:lang w:val="hr-HR"/>
        </w:rPr>
        <w:t xml:space="preserve"> misao da genezu Selmanova slikarstva treba najprije tražiti u njegovim porodičnim muslimanskim korijenima, u prvim fascinacijama linijom i bojom kakve pružaju qur’ansko arapsko pismo i njegove iluminacije; u istočnim, napose perzijskim, minijaturama</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u tipičnoj, dakle, ikonografiji islamskog istoka i scenografiji muslimanskih kuća: mušepcima, bošćama, ponjavama, đugumima, vazama sa cvijećem</w:t>
      </w: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čije su šare i oblici postali nezaobilaznim dekorom u aranžmanima sa ljudskim likovima, ali i jedinim objektima savršenih Selmanovih kompozicija. Čiju modernost, unatoč tako «muslimanski zatucanom» mobiliraju</w:t>
      </w:r>
      <w:r w:rsidRPr="00330AAA">
        <w:rPr>
          <w:rStyle w:val="FootnoteReference"/>
          <w:rFonts w:ascii="Helvetica Neue" w:eastAsia="Arial Unicode MS" w:hAnsi="Helvetica Neue" w:cs="Arial Unicode MS"/>
          <w:lang w:val="hr-HR"/>
        </w:rPr>
        <w:footnoteReference w:id="27"/>
      </w:r>
      <w:r>
        <w:rPr>
          <w:rFonts w:ascii="Helvetica Neue" w:eastAsia="Arial Unicode MS" w:hAnsi="Helvetica Neue" w:cs="Arial Unicode MS"/>
          <w:lang w:val="hr-HR"/>
        </w:rPr>
        <w:t>, niko više ne može poreć</w:t>
      </w:r>
      <w:r w:rsidRPr="00330AAA">
        <w:rPr>
          <w:rFonts w:ascii="Helvetica Neue" w:eastAsia="Arial Unicode MS" w:hAnsi="Helvetica Neue" w:cs="Arial Unicode MS"/>
          <w:lang w:val="hr-HR"/>
        </w:rPr>
        <w:t xml:space="preserve"> a da sama sebe ne porekne u vremenu koje je kritičar najbolji.</w:t>
      </w:r>
    </w:p>
    <w:p w14:paraId="5F47EC0F" w14:textId="77777777" w:rsidR="00AA2297" w:rsidRPr="00330AAA" w:rsidRDefault="00AA2297" w:rsidP="00AA2297">
      <w:pPr>
        <w:jc w:val="both"/>
        <w:rPr>
          <w:rFonts w:ascii="Helvetica Neue" w:eastAsia="Arial Unicode MS" w:hAnsi="Helvetica Neue" w:cs="Arial Unicode MS"/>
          <w:lang w:val="hr-HR"/>
        </w:rPr>
      </w:pPr>
    </w:p>
    <w:p w14:paraId="6537D25D" w14:textId="77777777" w:rsidR="00AA2297" w:rsidRPr="00330AAA" w:rsidRDefault="00AA2297" w:rsidP="00AA2297">
      <w:pPr>
        <w:jc w:val="both"/>
        <w:rPr>
          <w:rFonts w:ascii="Helvetica Neue" w:eastAsia="Arial Unicode MS" w:hAnsi="Helvetica Neue" w:cs="Arial Unicode MS"/>
          <w:bCs/>
          <w:iCs/>
          <w:lang w:val="hr-HR"/>
        </w:rPr>
      </w:pPr>
    </w:p>
    <w:p w14:paraId="298E2E9A" w14:textId="77777777" w:rsidR="00AA2297" w:rsidRPr="00330AAA" w:rsidRDefault="00AA2297" w:rsidP="00AA2297">
      <w:pPr>
        <w:jc w:val="both"/>
        <w:rPr>
          <w:rFonts w:ascii="Helvetica Neue" w:eastAsia="Arial Unicode MS" w:hAnsi="Helvetica Neue" w:cs="Arial Unicode MS"/>
          <w:bCs/>
          <w:iCs/>
          <w:lang w:val="hr-HR"/>
        </w:rPr>
      </w:pPr>
      <w:r w:rsidRPr="00330AAA">
        <w:rPr>
          <w:rFonts w:ascii="Helvetica Neue" w:eastAsia="Arial Unicode MS" w:hAnsi="Helvetica Neue" w:cs="Arial Unicode MS"/>
          <w:bCs/>
          <w:iCs/>
          <w:lang w:val="hr-HR"/>
        </w:rPr>
        <w:t>SEZONA NEVENA</w:t>
      </w:r>
    </w:p>
    <w:p w14:paraId="4E9E843D" w14:textId="77777777" w:rsidR="00AA2297" w:rsidRPr="00330AAA" w:rsidRDefault="00AA2297" w:rsidP="00AA2297">
      <w:pPr>
        <w:jc w:val="both"/>
        <w:rPr>
          <w:rFonts w:ascii="Helvetica Neue" w:eastAsia="Arial Unicode MS" w:hAnsi="Helvetica Neue" w:cs="Arial Unicode MS"/>
          <w:bCs/>
          <w:iCs/>
          <w:lang w:val="hr-HR"/>
        </w:rPr>
      </w:pPr>
    </w:p>
    <w:p w14:paraId="3243FE24"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Bližimo se kraju! Selmanu, očito, nije trebalo posredovanje europskih slikarskih velikana pa da stigne do azijskog (ili kako se to u grubom i uvijek mržnjom nadahnutom političkom jeziku rado kaže, azijatskog) raskošnog kolorita i savršene kompozicije. Ali i do linije koja jednako moćno kao i boja obilježava njegov rad. Pljevljanski potomak stare plemićke porodice čije su vjerske i civilizacijske veze sa islamskim istokom bile još uvijek svježe, prirodno je da Selmanović poznaje njegove pustinjske pejzaže u kojima počivaju počeci svega. Treba potražiti dublje i ontičke i gnostičke razloge zašto je baš u njima Bog dao Muhammada, blagoslov na nj i njegovu </w:t>
      </w:r>
      <w:r>
        <w:rPr>
          <w:rFonts w:ascii="Helvetica Neue" w:eastAsia="Arial Unicode MS" w:hAnsi="Helvetica Neue" w:cs="Arial Unicode MS"/>
          <w:lang w:val="hr-HR"/>
        </w:rPr>
        <w:t>čeljad</w:t>
      </w:r>
      <w:r w:rsidRPr="00330AAA">
        <w:rPr>
          <w:rFonts w:ascii="Helvetica Neue" w:eastAsia="Arial Unicode MS" w:hAnsi="Helvetica Neue" w:cs="Arial Unicode MS"/>
          <w:lang w:val="hr-HR"/>
        </w:rPr>
        <w:t>! da preko njega kompletira Svoju jedinstvenu Objavu svjetovima. Sintetizirajući i rezimirajući u njoj ranije, ali je i krunišući spoznajama koje su po mišljenju ovog autora išle ukorak sa dovršenjem fisijskog procesa Kreacije Svijeta iz primordijalne</w:t>
      </w: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uvjetno rečeno</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tačke. E da bi završnom muhammad</w:t>
      </w:r>
      <w:r>
        <w:rPr>
          <w:rFonts w:ascii="Helvetica Neue" w:eastAsia="Arial Unicode MS" w:hAnsi="Helvetica Neue" w:cs="Arial Unicode MS"/>
          <w:lang w:val="hr-HR"/>
        </w:rPr>
        <w:t>ovskom</w:t>
      </w:r>
      <w:r w:rsidRPr="00330AAA">
        <w:rPr>
          <w:rFonts w:ascii="Helvetica Neue" w:eastAsia="Arial Unicode MS" w:hAnsi="Helvetica Neue" w:cs="Arial Unicode MS"/>
          <w:lang w:val="hr-HR"/>
        </w:rPr>
        <w:t xml:space="preserve"> fuzijom bio oblikovan savršeno izbrušeni kubni dijamant, koji sa Božanskim On/stvom (ispisanim kružnicom koja se beskrajno otvara u oba smjera: prema vani, i prema unutra), jedini od svih drugih form</w:t>
      </w:r>
      <w:r>
        <w:rPr>
          <w:rFonts w:ascii="Helvetica Neue" w:eastAsia="Arial Unicode MS" w:hAnsi="Helvetica Neue" w:cs="Arial Unicode MS"/>
          <w:lang w:val="hr-HR"/>
        </w:rPr>
        <w:t>i, dijeli isti centar i tetive.</w:t>
      </w:r>
    </w:p>
    <w:p w14:paraId="757966B8" w14:textId="77777777" w:rsidR="00AA2297" w:rsidRPr="00330AAA" w:rsidRDefault="00AA2297" w:rsidP="00AA2297">
      <w:pPr>
        <w:jc w:val="both"/>
        <w:rPr>
          <w:rFonts w:ascii="Helvetica Neue" w:eastAsia="Arial Unicode MS" w:hAnsi="Helvetica Neue" w:cs="Arial Unicode MS"/>
          <w:lang w:val="hr-HR"/>
        </w:rPr>
      </w:pPr>
    </w:p>
    <w:p w14:paraId="4D669129"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Neću gonetati je li slikar Behaudin Selmanović, kojeg je Bog obdario nešto drukčijim sredstvima spoznaje i njezine artikulacije od mojih, bio svjestan donje božanske geometrije kad je komponirao svoje slike. Ali gotovo iskonska  gradnja svake njegove likovne ideje upućuje na to da se on nije nadahnjivao samo kulturom, kolorom i scenografijom civilizacijski već visoko razvijenih pustinjskih oaza islamskog istoka, već i moćnim duhovnim susretom sa dva počela božanskog Stvaranja, koja u preobilju čovjekova oblikovanja sve više zaboravljamo. To su: </w:t>
      </w:r>
    </w:p>
    <w:p w14:paraId="72DBB685" w14:textId="77777777" w:rsidR="00AA2297" w:rsidRPr="00330AAA" w:rsidRDefault="00AA2297" w:rsidP="00AA2297">
      <w:pPr>
        <w:jc w:val="both"/>
        <w:rPr>
          <w:rFonts w:ascii="Helvetica Neue" w:eastAsia="Arial Unicode MS" w:hAnsi="Helvetica Neue" w:cs="Arial Unicode MS"/>
          <w:lang w:val="hr-HR"/>
        </w:rPr>
      </w:pPr>
    </w:p>
    <w:p w14:paraId="71F60A58"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 primordijalna prašina, </w:t>
      </w:r>
      <w:r w:rsidRPr="00E44402">
        <w:rPr>
          <w:rFonts w:ascii="Helvetica Neue" w:eastAsia="Arial Unicode MS" w:hAnsi="Helvetica Neue" w:cs="Arial Unicode MS"/>
          <w:i/>
          <w:lang w:val="hr-HR"/>
        </w:rPr>
        <w:t>tur</w:t>
      </w:r>
      <w:r>
        <w:rPr>
          <w:rFonts w:ascii="Verdana" w:hAnsi="Verdana" w:cs="Verdana"/>
          <w:i/>
          <w:iCs/>
          <w:sz w:val="22"/>
          <w:szCs w:val="22"/>
          <w:lang w:val="en-US"/>
        </w:rPr>
        <w:t>â</w:t>
      </w:r>
      <w:r w:rsidRPr="00E44402">
        <w:rPr>
          <w:rFonts w:ascii="Helvetica Neue" w:eastAsia="Arial Unicode MS" w:hAnsi="Helvetica Neue" w:cs="Arial Unicode MS"/>
          <w:i/>
          <w:lang w:val="hr-HR"/>
        </w:rPr>
        <w:t>b</w:t>
      </w:r>
      <w:r w:rsidRPr="00330AAA">
        <w:rPr>
          <w:rFonts w:ascii="Helvetica Neue" w:eastAsia="Arial Unicode MS" w:hAnsi="Helvetica Neue" w:cs="Arial Unicode MS"/>
          <w:lang w:val="hr-HR"/>
        </w:rPr>
        <w:t>, prefinjeni (pustinjski) prah</w:t>
      </w:r>
      <w:r>
        <w:rPr>
          <w:rFonts w:ascii="Helvetica Neue" w:eastAsia="Arial Unicode MS" w:hAnsi="Helvetica Neue" w:cs="Arial Unicode MS"/>
          <w:lang w:val="hr-HR"/>
        </w:rPr>
        <w:t xml:space="preserve"> (svih boja)</w:t>
      </w:r>
      <w:r w:rsidRPr="00330AAA">
        <w:rPr>
          <w:rFonts w:ascii="Helvetica Neue" w:eastAsia="Arial Unicode MS" w:hAnsi="Helvetica Neue" w:cs="Arial Unicode MS"/>
          <w:lang w:val="hr-HR"/>
        </w:rPr>
        <w:t>;</w:t>
      </w:r>
    </w:p>
    <w:p w14:paraId="06F7BFE4" w14:textId="77777777" w:rsidR="00AA2297" w:rsidRPr="00330AAA" w:rsidRDefault="00AA2297" w:rsidP="00AA2297">
      <w:pPr>
        <w:jc w:val="both"/>
        <w:rPr>
          <w:rFonts w:ascii="Helvetica Neue" w:eastAsia="Arial Unicode MS" w:hAnsi="Helvetica Neue" w:cs="Arial Unicode MS"/>
          <w:lang w:val="hr-HR"/>
        </w:rPr>
      </w:pP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 xml:space="preserve">kojeg će vjetar, </w:t>
      </w:r>
      <w:r w:rsidRPr="00E44402">
        <w:rPr>
          <w:rFonts w:ascii="Helvetica Neue" w:eastAsia="Arial Unicode MS" w:hAnsi="Helvetica Neue" w:cs="Arial Unicode MS"/>
          <w:i/>
          <w:lang w:val="hr-HR"/>
        </w:rPr>
        <w:t>rî</w:t>
      </w:r>
      <w:r w:rsidRPr="00DF0778">
        <w:rPr>
          <w:rFonts w:ascii="Helvetica Neue" w:eastAsia="Arial Unicode MS" w:hAnsi="Helvetica Neue" w:cs="Arial Unicode MS"/>
          <w:i/>
          <w:lang w:val="hr-HR"/>
        </w:rPr>
        <w:t>ĥ</w:t>
      </w:r>
      <w:r w:rsidRPr="00330AAA">
        <w:rPr>
          <w:rFonts w:ascii="Helvetica Neue" w:eastAsia="Arial Unicode MS" w:hAnsi="Helvetica Neue" w:cs="Arial Unicode MS"/>
          <w:lang w:val="hr-HR"/>
        </w:rPr>
        <w:t xml:space="preserve">, </w:t>
      </w:r>
      <w:r>
        <w:rPr>
          <w:rFonts w:ascii="Helvetica Neue" w:eastAsia="Arial Unicode MS" w:hAnsi="Helvetica Neue" w:cs="Arial Unicode MS"/>
          <w:lang w:val="hr-HR"/>
        </w:rPr>
        <w:t>b</w:t>
      </w:r>
      <w:r w:rsidRPr="00330AAA">
        <w:rPr>
          <w:rFonts w:ascii="Helvetica Neue" w:eastAsia="Arial Unicode MS" w:hAnsi="Helvetica Neue" w:cs="Arial Unicode MS"/>
          <w:lang w:val="hr-HR"/>
        </w:rPr>
        <w:t>ožanski (vlažni) dah, oživjet, stvorivši pustinjske arabeske, rubovima čijih</w:t>
      </w:r>
      <w:r>
        <w:rPr>
          <w:rFonts w:ascii="Helvetica Neue" w:eastAsia="Arial Unicode MS" w:hAnsi="Helvetica Neue" w:cs="Arial Unicode MS"/>
          <w:lang w:val="hr-HR"/>
        </w:rPr>
        <w:t xml:space="preserve"> dina</w:t>
      </w:r>
      <w:r w:rsidRPr="00330AAA">
        <w:rPr>
          <w:rFonts w:ascii="Helvetica Neue" w:eastAsia="Arial Unicode MS" w:hAnsi="Helvetica Neue" w:cs="Arial Unicode MS"/>
          <w:lang w:val="hr-HR"/>
        </w:rPr>
        <w:t xml:space="preserve"> je jedino i moguća ljudska prohodnja kroz život:</w:t>
      </w:r>
    </w:p>
    <w:p w14:paraId="69895349"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 </w:t>
      </w:r>
    </w:p>
    <w:p w14:paraId="544CFFF8" w14:textId="77777777" w:rsidR="00AA2297" w:rsidRPr="00330AAA" w:rsidRDefault="00AA2297" w:rsidP="00AA2297">
      <w:pPr>
        <w:jc w:val="both"/>
        <w:rPr>
          <w:rFonts w:ascii="Helvetica Neue" w:eastAsia="Arial Unicode MS" w:hAnsi="Helvetica Neue" w:cs="Arial Unicode MS"/>
          <w:lang w:val="hr-HR"/>
        </w:rPr>
      </w:pPr>
    </w:p>
    <w:p w14:paraId="2904AEE0" w14:textId="77777777" w:rsidR="00AA2297" w:rsidRPr="00330AAA" w:rsidRDefault="00AA2297" w:rsidP="00AA2297">
      <w:pPr>
        <w:jc w:val="center"/>
        <w:rPr>
          <w:rFonts w:ascii="Helvetica Neue" w:eastAsia="Arial Unicode MS" w:hAnsi="Helvetica Neue" w:cs="Arial Unicode MS"/>
          <w:lang w:val="hr-HR"/>
        </w:rPr>
      </w:pPr>
      <w:r w:rsidRPr="00330AAA">
        <w:rPr>
          <w:rFonts w:ascii="Helvetica Neue" w:eastAsia="Arial Unicode MS" w:hAnsi="Helvetica Neue" w:cs="Arial Unicode MS"/>
          <w:noProof/>
          <w:lang w:val="en-US"/>
        </w:rPr>
        <w:drawing>
          <wp:inline distT="0" distB="0" distL="0" distR="0" wp14:anchorId="534DCFC6" wp14:editId="6B28BADD">
            <wp:extent cx="3771708" cy="3056467"/>
            <wp:effectExtent l="0" t="0" r="0" b="0"/>
            <wp:docPr id="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772409" cy="3057035"/>
                    </a:xfrm>
                    <a:prstGeom prst="rect">
                      <a:avLst/>
                    </a:prstGeom>
                    <a:noFill/>
                    <a:ln>
                      <a:noFill/>
                    </a:ln>
                  </pic:spPr>
                </pic:pic>
              </a:graphicData>
            </a:graphic>
          </wp:inline>
        </w:drawing>
      </w:r>
    </w:p>
    <w:p w14:paraId="33B5A2CA" w14:textId="77777777" w:rsidR="00AA2297" w:rsidRPr="00330AAA" w:rsidRDefault="00AA2297" w:rsidP="00AA2297">
      <w:pPr>
        <w:jc w:val="both"/>
        <w:rPr>
          <w:rFonts w:ascii="Helvetica Neue" w:eastAsia="Arial Unicode MS" w:hAnsi="Helvetica Neue" w:cs="Arial Unicode MS"/>
          <w:lang w:val="hr-HR"/>
        </w:rPr>
      </w:pPr>
    </w:p>
    <w:p w14:paraId="5A32E9EF" w14:textId="77777777" w:rsidR="00AA2297" w:rsidRPr="00330AAA" w:rsidRDefault="00AA2297" w:rsidP="00AA2297">
      <w:pPr>
        <w:jc w:val="both"/>
        <w:rPr>
          <w:rFonts w:ascii="Helvetica Neue" w:eastAsia="Arial Unicode MS" w:hAnsi="Helvetica Neue" w:cs="Arial Unicode MS"/>
          <w:lang w:val="hr-HR"/>
        </w:rPr>
      </w:pPr>
    </w:p>
    <w:p w14:paraId="6E456BC2"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usred koje je Selman, narandžastom bojom (s palete Svjetla Božanskog koloriste) naslikao, za me najljepši, akt. I njegovoj jednostavosti tako nasuprotnu, a tako nalik, takozvanu «mrtvu prirodu»: </w:t>
      </w:r>
    </w:p>
    <w:p w14:paraId="7843EDEE"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 </w:t>
      </w:r>
    </w:p>
    <w:p w14:paraId="610BB86C" w14:textId="77777777" w:rsidR="00AA2297" w:rsidRPr="00330AAA" w:rsidRDefault="00AA2297" w:rsidP="00AA2297">
      <w:pPr>
        <w:tabs>
          <w:tab w:val="left" w:pos="1133"/>
        </w:tabs>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ab/>
      </w:r>
    </w:p>
    <w:p w14:paraId="19AEF5E8" w14:textId="77777777" w:rsidR="00AA2297" w:rsidRPr="00330AAA" w:rsidRDefault="00AA2297" w:rsidP="00AA2297">
      <w:pPr>
        <w:jc w:val="center"/>
        <w:rPr>
          <w:rFonts w:ascii="Helvetica Neue" w:eastAsia="Arial Unicode MS" w:hAnsi="Helvetica Neue" w:cs="Arial Unicode MS"/>
          <w:lang w:val="hr-HR"/>
        </w:rPr>
      </w:pPr>
      <w:r w:rsidRPr="00330AAA">
        <w:rPr>
          <w:rFonts w:ascii="Helvetica Neue" w:eastAsia="Arial Unicode MS" w:hAnsi="Helvetica Neue" w:cs="Arial Unicode MS"/>
          <w:noProof/>
          <w:lang w:val="en-US"/>
        </w:rPr>
        <w:drawing>
          <wp:inline distT="0" distB="0" distL="0" distR="0" wp14:anchorId="1495AB9F" wp14:editId="4CE5A5A3">
            <wp:extent cx="3822700" cy="1968500"/>
            <wp:effectExtent l="0" t="0" r="12700" b="12700"/>
            <wp:docPr id="36" name="Picture 36" descr="Untitled:Users:BOSNAWI:Desktop:SELMAN:DESERT:sahar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Users:BOSNAWI:Desktop:SELMAN:DESERT:sahara copy.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22700" cy="1968500"/>
                    </a:xfrm>
                    <a:prstGeom prst="rect">
                      <a:avLst/>
                    </a:prstGeom>
                    <a:noFill/>
                    <a:ln>
                      <a:noFill/>
                    </a:ln>
                  </pic:spPr>
                </pic:pic>
              </a:graphicData>
            </a:graphic>
          </wp:inline>
        </w:drawing>
      </w:r>
    </w:p>
    <w:p w14:paraId="681C839F" w14:textId="77777777" w:rsidR="00AA2297" w:rsidRPr="00330AAA" w:rsidRDefault="00AA2297" w:rsidP="00AA2297">
      <w:pPr>
        <w:jc w:val="center"/>
        <w:rPr>
          <w:rFonts w:ascii="Helvetica Neue" w:eastAsia="Arial Unicode MS" w:hAnsi="Helvetica Neue" w:cs="Arial Unicode MS"/>
          <w:lang w:val="hr-HR"/>
        </w:rPr>
      </w:pPr>
    </w:p>
    <w:p w14:paraId="28F24966" w14:textId="77777777" w:rsidR="00AA2297" w:rsidRPr="00330AAA" w:rsidRDefault="00AA2297" w:rsidP="00AA2297">
      <w:pPr>
        <w:jc w:val="center"/>
        <w:rPr>
          <w:rFonts w:ascii="Helvetica Neue" w:eastAsia="Arial Unicode MS" w:hAnsi="Helvetica Neue" w:cs="Arial Unicode MS"/>
          <w:lang w:val="hr-HR"/>
        </w:rPr>
      </w:pPr>
    </w:p>
    <w:p w14:paraId="71F69156" w14:textId="77777777" w:rsidR="00AA2297" w:rsidRPr="00330AAA" w:rsidRDefault="00AA2297" w:rsidP="00AA2297">
      <w:pPr>
        <w:jc w:val="center"/>
        <w:rPr>
          <w:rFonts w:ascii="Helvetica Neue" w:eastAsia="Arial Unicode MS" w:hAnsi="Helvetica Neue" w:cs="Arial Unicode MS"/>
          <w:lang w:val="hr-HR"/>
        </w:rPr>
      </w:pPr>
      <w:r w:rsidRPr="00330AAA">
        <w:rPr>
          <w:rFonts w:ascii="Helvetica Neue" w:eastAsia="Arial Unicode MS" w:hAnsi="Helvetica Neue" w:cs="Arial Unicode MS"/>
          <w:noProof/>
          <w:lang w:val="en-US"/>
        </w:rPr>
        <w:drawing>
          <wp:inline distT="0" distB="0" distL="0" distR="0" wp14:anchorId="211044DE" wp14:editId="082ECCA6">
            <wp:extent cx="3759200" cy="4749800"/>
            <wp:effectExtent l="0" t="0" r="0" b="0"/>
            <wp:docPr id="38" name="Picture 38" descr="Untitled:Users:BOSNAWI:Desktop:SELMAN:AKTOVI:39. Akt3 u narancastom enterijeru, oko 1958, ulje na platnu, 92,5 x 73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Users:BOSNAWI:Desktop:SELMAN:AKTOVI:39. Akt3 u narancastom enterijeru, oko 1958, ulje na platnu, 92,5 x 73 copy 2.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759200" cy="4749800"/>
                    </a:xfrm>
                    <a:prstGeom prst="rect">
                      <a:avLst/>
                    </a:prstGeom>
                    <a:noFill/>
                    <a:ln>
                      <a:noFill/>
                    </a:ln>
                  </pic:spPr>
                </pic:pic>
              </a:graphicData>
            </a:graphic>
          </wp:inline>
        </w:drawing>
      </w:r>
    </w:p>
    <w:p w14:paraId="1B3294CB" w14:textId="77777777" w:rsidR="00AA2297" w:rsidRDefault="00AA2297" w:rsidP="00AA2297">
      <w:pPr>
        <w:jc w:val="center"/>
        <w:rPr>
          <w:rFonts w:ascii="Helvetica Neue" w:eastAsia="Arial Unicode MS" w:hAnsi="Helvetica Neue" w:cs="Arial Unicode MS"/>
          <w:lang w:val="hr-HR"/>
        </w:rPr>
      </w:pPr>
    </w:p>
    <w:p w14:paraId="7E82EFA8" w14:textId="77777777" w:rsidR="00AA2297" w:rsidRPr="00330AAA" w:rsidRDefault="00AA2297" w:rsidP="00AA2297">
      <w:pPr>
        <w:jc w:val="center"/>
        <w:rPr>
          <w:rFonts w:ascii="Helvetica Neue" w:eastAsia="Arial Unicode MS" w:hAnsi="Helvetica Neue" w:cs="Arial Unicode MS"/>
          <w:lang w:val="hr-HR"/>
        </w:rPr>
      </w:pPr>
    </w:p>
    <w:p w14:paraId="0030FDEA" w14:textId="77777777" w:rsidR="00AA2297" w:rsidRPr="00330AAA" w:rsidRDefault="00AA2297" w:rsidP="00AA2297">
      <w:pPr>
        <w:jc w:val="center"/>
        <w:rPr>
          <w:rFonts w:ascii="Helvetica Neue" w:eastAsia="Arial Unicode MS" w:hAnsi="Helvetica Neue" w:cs="Arial Unicode MS"/>
          <w:lang w:val="hr-HR"/>
        </w:rPr>
      </w:pPr>
      <w:r w:rsidRPr="00330AAA">
        <w:rPr>
          <w:rFonts w:ascii="Helvetica Neue" w:eastAsia="Arial Unicode MS" w:hAnsi="Helvetica Neue" w:cs="Arial Unicode MS"/>
          <w:noProof/>
          <w:lang w:val="en-US"/>
        </w:rPr>
        <w:drawing>
          <wp:inline distT="0" distB="0" distL="0" distR="0" wp14:anchorId="066DA12C" wp14:editId="36CCD68C">
            <wp:extent cx="3751580" cy="3048000"/>
            <wp:effectExtent l="0" t="0" r="7620" b="0"/>
            <wp:docPr id="40" name="Picture 40" descr="Untitled:Users:BOSNAWI:Desktop:SELMAN:111_B.Selmanovic, Mrtva priroda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Users:BOSNAWI:Desktop:SELMAN:111_B.Selmanovic, Mrtva priroda copy.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51580" cy="3048000"/>
                    </a:xfrm>
                    <a:prstGeom prst="rect">
                      <a:avLst/>
                    </a:prstGeom>
                    <a:noFill/>
                    <a:ln>
                      <a:noFill/>
                    </a:ln>
                  </pic:spPr>
                </pic:pic>
              </a:graphicData>
            </a:graphic>
          </wp:inline>
        </w:drawing>
      </w:r>
    </w:p>
    <w:p w14:paraId="7289B37A" w14:textId="77777777" w:rsidR="00AA2297" w:rsidRPr="00330AAA" w:rsidRDefault="00AA2297" w:rsidP="00AA2297">
      <w:pPr>
        <w:jc w:val="both"/>
        <w:rPr>
          <w:rFonts w:ascii="Helvetica Neue" w:eastAsia="Arial Unicode MS" w:hAnsi="Helvetica Neue" w:cs="Arial Unicode MS"/>
          <w:lang w:val="hr-HR"/>
        </w:rPr>
      </w:pPr>
    </w:p>
    <w:p w14:paraId="27B73560" w14:textId="77777777" w:rsidR="00AA2297" w:rsidRPr="00330AAA" w:rsidRDefault="00AA2297" w:rsidP="00AA2297">
      <w:pPr>
        <w:jc w:val="both"/>
        <w:rPr>
          <w:rFonts w:ascii="Helvetica Neue" w:eastAsia="Arial Unicode MS" w:hAnsi="Helvetica Neue" w:cs="Arial Unicode MS"/>
          <w:lang w:val="hr-HR"/>
        </w:rPr>
      </w:pPr>
    </w:p>
    <w:p w14:paraId="3A8774E0"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Od svog, za neuke plošnog ili nedoumnike naivnog, a zapravo izvorno božanskog, artizma, nikada se neće odvojiti zreli Selman. Manje ili više istaknutom linijom nalik oštroj dini, kojom se jedino može koračat kroz pjesak (života), Selman će oivičavat svoje ljudske likove, predmete koji mu «poziraju» kao i ljudi, pejzaže koji dišu</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 samo rijetko koristeći, umjesto konture, intenzivniju boju u istoj funkciji. </w:t>
      </w:r>
    </w:p>
    <w:p w14:paraId="799B7669" w14:textId="77777777" w:rsidR="00AA2297" w:rsidRPr="00330AAA" w:rsidRDefault="00AA2297" w:rsidP="00AA2297">
      <w:pPr>
        <w:jc w:val="both"/>
        <w:rPr>
          <w:rFonts w:ascii="Helvetica Neue" w:eastAsia="Arial Unicode MS" w:hAnsi="Helvetica Neue" w:cs="Arial Unicode MS"/>
          <w:lang w:val="hr-HR"/>
        </w:rPr>
      </w:pPr>
    </w:p>
    <w:p w14:paraId="5C1A8D75"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Jedino umjetnici koji su to kušali znaju kako težak je posao slijeđenja primordijalnog crteža, ili crtanja daha/vjetra slikarskom alatkom. Samo gnostik i pjesnik znaju šta se uistinu zbiva na toj vratolomnoj ivici, koju ćemo na Selmanovim slikama prepoznavati kao stil i slikanja, i njegova rubnog hoda kroz život među ljudima, kojeg je on utoliko više slikarski slavio, ukoliko je ovaj njega više ljudski nijekao.</w:t>
      </w:r>
    </w:p>
    <w:p w14:paraId="01B1B054" w14:textId="77777777" w:rsidR="00AA2297" w:rsidRPr="00330AAA" w:rsidRDefault="00AA2297" w:rsidP="00AA2297">
      <w:pPr>
        <w:jc w:val="both"/>
        <w:rPr>
          <w:rFonts w:ascii="Helvetica Neue" w:eastAsia="Arial Unicode MS" w:hAnsi="Helvetica Neue" w:cs="Arial Unicode MS"/>
          <w:lang w:val="hr-HR"/>
        </w:rPr>
      </w:pPr>
    </w:p>
    <w:p w14:paraId="18C62C6F" w14:textId="77777777" w:rsidR="00AA2297" w:rsidRPr="00330AAA" w:rsidRDefault="00AA2297" w:rsidP="00AA2297">
      <w:pPr>
        <w:jc w:val="both"/>
        <w:rPr>
          <w:rFonts w:ascii="Helvetica Neue" w:eastAsia="Arial Unicode MS" w:hAnsi="Helvetica Neue" w:cs="Arial Unicode MS"/>
          <w:color w:val="262421"/>
          <w:lang w:val="hr-HR"/>
        </w:rPr>
      </w:pPr>
      <w:r w:rsidRPr="00330AAA">
        <w:rPr>
          <w:rFonts w:ascii="Helvetica Neue" w:eastAsia="Arial Unicode MS" w:hAnsi="Helvetica Neue" w:cs="Arial Unicode MS"/>
          <w:color w:val="262421"/>
          <w:lang w:val="hr-HR"/>
        </w:rPr>
        <w:t xml:space="preserve">Ja sam ovdje iznijela više metafizička načela na kojima je Behaudin Selmanpašić / Selmanović, pedantnošću znanstvenika ili još bolje arhitekte a ponajviše koloriste, gradio svoje slike. I samo moju skromnu individualnost doživljaja kroz možda sasma nenaviknutu prizmu. Sasma nestrukovnu, zacijelo! Ja sam bíće filozofije i umjetnosti. Bíće materinske gnoze, do koje se može samo ovim redoslijedom: </w:t>
      </w:r>
      <w:r>
        <w:rPr>
          <w:rFonts w:ascii="Helvetica Neue" w:eastAsia="Arial Unicode MS" w:hAnsi="Helvetica Neue" w:cs="Arial Unicode MS"/>
          <w:color w:val="262421"/>
          <w:lang w:val="hr-HR"/>
        </w:rPr>
        <w:t xml:space="preserve">kroz tijelo, </w:t>
      </w:r>
      <w:r w:rsidRPr="00330AAA">
        <w:rPr>
          <w:rFonts w:ascii="Helvetica Neue" w:eastAsia="Arial Unicode MS" w:hAnsi="Helvetica Neue" w:cs="Arial Unicode MS"/>
          <w:color w:val="262421"/>
          <w:lang w:val="hr-HR"/>
        </w:rPr>
        <w:t xml:space="preserve">vjeru, </w:t>
      </w:r>
      <w:r>
        <w:rPr>
          <w:rFonts w:ascii="Helvetica Neue" w:eastAsia="Arial Unicode MS" w:hAnsi="Helvetica Neue" w:cs="Arial Unicode MS"/>
          <w:color w:val="262421"/>
          <w:lang w:val="hr-HR"/>
        </w:rPr>
        <w:t>čin</w:t>
      </w:r>
      <w:r w:rsidRPr="00330AAA">
        <w:rPr>
          <w:rFonts w:ascii="Helvetica Neue" w:eastAsia="Arial Unicode MS" w:hAnsi="Helvetica Neue" w:cs="Arial Unicode MS"/>
          <w:color w:val="262421"/>
          <w:lang w:val="hr-HR"/>
        </w:rPr>
        <w:t>, i filozofiju. Svaki drugi put je za me stramputica. Ja vjerujem da je Selman slijedio, mukotrpno, isti itinerar. Njegova djela to potvrđuju.</w:t>
      </w:r>
    </w:p>
    <w:p w14:paraId="05A34E5C" w14:textId="77777777" w:rsidR="00AA2297" w:rsidRPr="00330AAA" w:rsidRDefault="00AA2297" w:rsidP="00AA2297">
      <w:pPr>
        <w:jc w:val="both"/>
        <w:rPr>
          <w:rFonts w:ascii="Helvetica Neue" w:eastAsia="Arial Unicode MS" w:hAnsi="Helvetica Neue" w:cs="Arial Unicode MS"/>
          <w:color w:val="262421"/>
          <w:lang w:val="hr-HR"/>
        </w:rPr>
      </w:pPr>
    </w:p>
    <w:p w14:paraId="6501D418" w14:textId="77777777" w:rsidR="00AA2297" w:rsidRPr="00330AAA" w:rsidRDefault="00AA2297" w:rsidP="00AA2297">
      <w:pPr>
        <w:jc w:val="both"/>
        <w:rPr>
          <w:rFonts w:ascii="Helvetica Neue" w:eastAsia="Arial Unicode MS" w:hAnsi="Helvetica Neue" w:cs="Arial Unicode MS"/>
          <w:color w:val="262421"/>
          <w:lang w:val="hr-HR"/>
        </w:rPr>
      </w:pPr>
    </w:p>
    <w:p w14:paraId="12329129" w14:textId="77777777" w:rsidR="00AA2297" w:rsidRPr="00330AAA" w:rsidRDefault="00AA2297" w:rsidP="00AA2297">
      <w:pPr>
        <w:jc w:val="both"/>
        <w:rPr>
          <w:rFonts w:ascii="Helvetica Neue" w:eastAsia="Arial Unicode MS" w:hAnsi="Helvetica Neue" w:cs="Arial Unicode MS"/>
          <w:color w:val="262421"/>
          <w:lang w:val="hr-HR"/>
        </w:rPr>
      </w:pPr>
      <w:r w:rsidRPr="00DC2BDC">
        <w:rPr>
          <w:rFonts w:ascii="Helvetica Neue" w:eastAsia="Arial Unicode MS" w:hAnsi="Helvetica Neue" w:cs="Arial Unicode MS"/>
          <w:i/>
          <w:color w:val="262421"/>
          <w:lang w:val="hr-HR"/>
        </w:rPr>
        <w:t>POST SCRIPTUM</w:t>
      </w:r>
      <w:r w:rsidRPr="00330AAA">
        <w:rPr>
          <w:rFonts w:ascii="Helvetica Neue" w:eastAsia="Arial Unicode MS" w:hAnsi="Helvetica Neue" w:cs="Arial Unicode MS"/>
          <w:color w:val="262421"/>
          <w:lang w:val="hr-HR"/>
        </w:rPr>
        <w:t>:</w:t>
      </w:r>
    </w:p>
    <w:p w14:paraId="38F78FB6" w14:textId="77777777" w:rsidR="00AA2297" w:rsidRPr="00330AAA" w:rsidRDefault="00AA2297" w:rsidP="00AA2297">
      <w:pPr>
        <w:jc w:val="both"/>
        <w:rPr>
          <w:rFonts w:ascii="Helvetica Neue" w:eastAsia="Arial Unicode MS" w:hAnsi="Helvetica Neue" w:cs="Arial Unicode MS"/>
          <w:lang w:val="hr-HR"/>
        </w:rPr>
      </w:pPr>
    </w:p>
    <w:p w14:paraId="0C510D57"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 posjeta</w:t>
      </w:r>
      <w:r>
        <w:rPr>
          <w:rFonts w:ascii="Helvetica Neue" w:eastAsia="Arial Unicode MS" w:hAnsi="Helvetica Neue" w:cs="Arial Unicode MS"/>
          <w:lang w:val="hr-HR"/>
        </w:rPr>
        <w:t xml:space="preserve"> muslimanskom</w:t>
      </w:r>
      <w:r w:rsidRPr="00330AAA">
        <w:rPr>
          <w:rFonts w:ascii="Helvetica Neue" w:eastAsia="Arial Unicode MS" w:hAnsi="Helvetica Neue" w:cs="Arial Unicode MS"/>
          <w:lang w:val="hr-HR"/>
        </w:rPr>
        <w:t xml:space="preserve"> Istoku, donio je Selman nazad u Bosnu u svojim očima plavu u svim metamorfozama dnevnog neba. Obojio svoje slikarske oči valerima od žarko crvene do grimizne boje njegovih sabaha i akšama, kakvu ne poznaje ni jedna zapadna paleta. Pustio u mašti da mu prođu kroz prste neuhvatljivi crteži pustinjskog p</w:t>
      </w:r>
      <w:r>
        <w:rPr>
          <w:rFonts w:ascii="Helvetica Neue" w:eastAsia="Arial Unicode MS" w:hAnsi="Helvetica Neue" w:cs="Arial Unicode MS"/>
          <w:lang w:val="hr-HR"/>
        </w:rPr>
        <w:t>i</w:t>
      </w:r>
      <w:r w:rsidRPr="00330AAA">
        <w:rPr>
          <w:rFonts w:ascii="Helvetica Neue" w:eastAsia="Arial Unicode MS" w:hAnsi="Helvetica Neue" w:cs="Arial Unicode MS"/>
          <w:lang w:val="hr-HR"/>
        </w:rPr>
        <w:t>jeska, i njegove boje umbre; od prozirnih do neprobojnih. Nap</w:t>
      </w:r>
      <w:r>
        <w:rPr>
          <w:rFonts w:ascii="Helvetica Neue" w:eastAsia="Arial Unicode MS" w:hAnsi="Helvetica Neue" w:cs="Arial Unicode MS"/>
          <w:lang w:val="hr-HR"/>
        </w:rPr>
        <w:t>ojio</w:t>
      </w:r>
      <w:r w:rsidRPr="00330AAA">
        <w:rPr>
          <w:rFonts w:ascii="Helvetica Neue" w:eastAsia="Arial Unicode MS" w:hAnsi="Helvetica Neue" w:cs="Arial Unicode MS"/>
          <w:lang w:val="hr-HR"/>
        </w:rPr>
        <w:t xml:space="preserve"> se nepostojanjem kapriciozne </w:t>
      </w:r>
      <w:r w:rsidRPr="006A1AA8">
        <w:rPr>
          <w:rFonts w:ascii="Helvetica Neue" w:eastAsia="Arial Unicode MS" w:hAnsi="Helvetica Neue" w:cs="Arial Unicode MS"/>
          <w:i/>
          <w:lang w:val="hr-HR"/>
        </w:rPr>
        <w:t>sarâb</w:t>
      </w:r>
      <w:r w:rsidRPr="00330AAA">
        <w:rPr>
          <w:rFonts w:ascii="Helvetica Neue" w:eastAsia="Arial Unicode MS" w:hAnsi="Helvetica Neue" w:cs="Arial Unicode MS"/>
          <w:lang w:val="hr-HR"/>
        </w:rPr>
        <w:t xml:space="preserve">, </w:t>
      </w:r>
      <w:r>
        <w:rPr>
          <w:rFonts w:ascii="Helvetica Neue" w:eastAsia="Arial Unicode MS" w:hAnsi="Helvetica Neue" w:cs="Arial Unicode MS"/>
          <w:lang w:val="hr-HR"/>
        </w:rPr>
        <w:t>opsjene</w:t>
      </w:r>
      <w:r w:rsidRPr="00330AAA">
        <w:rPr>
          <w:rFonts w:ascii="Helvetica Neue" w:eastAsia="Arial Unicode MS" w:hAnsi="Helvetica Neue" w:cs="Arial Unicode MS"/>
          <w:lang w:val="hr-HR"/>
        </w:rPr>
        <w:t xml:space="preserve"> koja skakuće pred putnikom po prašnim drumovima Istoka, čije su se čestice zauvijek nastanile u njegove boje koje će sam spravljati. Podarujući im patinu i duhovnu težinu koja nedostaje bojama njegovih navodnih europskih uzora. Usklađivao se visinom sa skladnim mjerama istočnjačke arhitekture, napijao počelnom vodom iz česmi, fontana i zdenaca posred njihovih raskošnih vrtova, kitio dušu skladom boja i oblika fajansi svuda uokolo. Rastao u sebi veličinom islamskih minijat</w:t>
      </w:r>
      <w:r>
        <w:rPr>
          <w:rFonts w:ascii="Helvetica Neue" w:eastAsia="Arial Unicode MS" w:hAnsi="Helvetica Neue" w:cs="Arial Unicode MS"/>
          <w:lang w:val="hr-HR"/>
        </w:rPr>
        <w:t>ura, ljepotu kojih ne može poreć</w:t>
      </w:r>
      <w:r w:rsidRPr="00330AAA">
        <w:rPr>
          <w:rFonts w:ascii="Helvetica Neue" w:eastAsia="Arial Unicode MS" w:hAnsi="Helvetica Neue" w:cs="Arial Unicode MS"/>
          <w:lang w:val="hr-HR"/>
        </w:rPr>
        <w:t xml:space="preserve"> ni jedna civilizacijska predrasuda. </w:t>
      </w:r>
    </w:p>
    <w:p w14:paraId="1C797C61" w14:textId="77777777" w:rsidR="00AA2297" w:rsidRPr="00330AAA" w:rsidRDefault="00AA2297" w:rsidP="00AA2297">
      <w:pPr>
        <w:jc w:val="both"/>
        <w:rPr>
          <w:rFonts w:ascii="Helvetica Neue" w:eastAsia="Arial Unicode MS" w:hAnsi="Helvetica Neue" w:cs="Arial Unicode MS"/>
          <w:lang w:val="hr-HR"/>
        </w:rPr>
      </w:pPr>
    </w:p>
    <w:p w14:paraId="7BA54A6F"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 xml:space="preserve">Selman pripada vjeri u kojoj nema razdiobe na profano i sakralno. Svaka </w:t>
      </w:r>
      <w:r w:rsidRPr="00DF0778">
        <w:rPr>
          <w:rFonts w:ascii="Helvetica Neue" w:eastAsia="Arial Unicode MS" w:hAnsi="Helvetica Neue" w:cs="Papyrus Condensed"/>
          <w:i/>
          <w:color w:val="262421"/>
          <w:lang w:val="hr-HR"/>
        </w:rPr>
        <w:t>ș</w:t>
      </w:r>
      <w:r w:rsidRPr="00254BDF">
        <w:rPr>
          <w:rFonts w:ascii="Helvetica Neue" w:eastAsia="Arial Unicode MS" w:hAnsi="Helvetica Neue" w:cs="Arial Unicode MS"/>
          <w:i/>
          <w:lang w:val="hr-HR"/>
        </w:rPr>
        <w:t>ûrah</w:t>
      </w:r>
      <w:r w:rsidRPr="00330AAA">
        <w:rPr>
          <w:rFonts w:ascii="Helvetica Neue" w:eastAsia="Arial Unicode MS" w:hAnsi="Helvetica Neue" w:cs="Arial Unicode MS"/>
          <w:lang w:val="hr-HR"/>
        </w:rPr>
        <w:t>, forma, lik, dolazi iz najsvetijeg područja, s ekvatora Transcedentnog koje objedinjuje nevidljivom vezom u/dubinu, metafizičko-umno, i rub, fizičko-tjelesno, vrhunske Božije arabeske. Haram, griješnost, ponavljam, ne počiva  u stvorenju, formi, obliku kao takvom. Već u djelu. Nema ništa na Selmanovim aktovima što bi povrijedilo sveto osjećanje stida (u kojem je, po Muhammadovim s.a.w.a. poslaničkim riječima, pohranjeno pola vjere). Hidžâb</w:t>
      </w: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w:t>
      </w:r>
      <w:r>
        <w:rPr>
          <w:rFonts w:ascii="Helvetica Neue" w:eastAsia="Arial Unicode MS" w:hAnsi="Helvetica Neue" w:cs="Arial Unicode MS"/>
          <w:lang w:val="hr-HR"/>
        </w:rPr>
        <w:t xml:space="preserve"> </w:t>
      </w:r>
      <w:r w:rsidRPr="00330AAA">
        <w:rPr>
          <w:rFonts w:ascii="Helvetica Neue" w:eastAsia="Arial Unicode MS" w:hAnsi="Helvetica Neue" w:cs="Arial Unicode MS"/>
          <w:lang w:val="hr-HR"/>
        </w:rPr>
        <w:t>pokrivka na njegovoj slici je izraz i njegova vlastita stida, i osjećanja mjere. Hercegovina, njegova bosanska Perzija, s bojom u gotovo metafizičkom kamenitom-pustinjskom pejza</w:t>
      </w:r>
      <w:r>
        <w:rPr>
          <w:rFonts w:ascii="Helvetica Neue" w:eastAsia="Arial Unicode MS" w:hAnsi="Helvetica Neue" w:cs="Arial Unicode MS"/>
          <w:lang w:val="hr-HR"/>
        </w:rPr>
        <w:t>ž</w:t>
      </w:r>
      <w:r w:rsidRPr="00330AAA">
        <w:rPr>
          <w:rFonts w:ascii="Helvetica Neue" w:eastAsia="Arial Unicode MS" w:hAnsi="Helvetica Neue" w:cs="Arial Unicode MS"/>
          <w:lang w:val="hr-HR"/>
        </w:rPr>
        <w:t>u, imala je toplinu doma za kojim i sama čeznem cijeloga života. U Selmanu, ja sam prepoznala sebe.</w:t>
      </w:r>
    </w:p>
    <w:p w14:paraId="0F25832E" w14:textId="77777777" w:rsidR="00AA2297" w:rsidRPr="00330AAA" w:rsidRDefault="00AA2297" w:rsidP="00AA2297">
      <w:pPr>
        <w:jc w:val="both"/>
        <w:rPr>
          <w:rFonts w:ascii="Helvetica Neue" w:eastAsia="Arial Unicode MS" w:hAnsi="Helvetica Neue" w:cs="Arial Unicode MS"/>
          <w:lang w:val="hr-HR"/>
        </w:rPr>
      </w:pPr>
    </w:p>
    <w:p w14:paraId="2D26431E" w14:textId="77777777" w:rsidR="00AA2297" w:rsidRPr="00330AAA" w:rsidRDefault="00AA2297" w:rsidP="00AA2297">
      <w:pPr>
        <w:jc w:val="both"/>
        <w:rPr>
          <w:rFonts w:ascii="Helvetica Neue" w:eastAsia="Arial Unicode MS" w:hAnsi="Helvetica Neue" w:cs="Arial Unicode MS"/>
          <w:lang w:val="hr-HR"/>
        </w:rPr>
      </w:pPr>
    </w:p>
    <w:p w14:paraId="2FE9B3B6"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SEZONA UMIRANJA I ZABORAVA</w:t>
      </w:r>
    </w:p>
    <w:p w14:paraId="33A0107B" w14:textId="77777777" w:rsidR="00AA2297" w:rsidRPr="00330AAA" w:rsidRDefault="00AA2297" w:rsidP="00AA2297">
      <w:pPr>
        <w:rPr>
          <w:rFonts w:ascii="Helvetica Neue" w:eastAsia="Arial Unicode MS" w:hAnsi="Helvetica Neue" w:cs="Arial Unicode MS"/>
          <w:lang w:val="hr-HR"/>
        </w:rPr>
      </w:pPr>
    </w:p>
    <w:p w14:paraId="1EA4FD7A" w14:textId="77777777" w:rsidR="00AA2297" w:rsidRPr="00330AAA" w:rsidRDefault="00AA2297" w:rsidP="00AA2297">
      <w:pPr>
        <w:jc w:val="both"/>
        <w:rPr>
          <w:rFonts w:ascii="Helvetica Neue" w:eastAsia="Arial Unicode MS" w:hAnsi="Helvetica Neue" w:cs="Arial Unicode MS"/>
          <w:lang w:val="hr-HR"/>
        </w:rPr>
      </w:pPr>
      <w:r w:rsidRPr="00330AAA">
        <w:rPr>
          <w:rFonts w:ascii="Helvetica Neue" w:eastAsia="Arial Unicode MS" w:hAnsi="Helvetica Neue" w:cs="Arial Unicode MS"/>
          <w:lang w:val="hr-HR"/>
        </w:rPr>
        <w:t>Behaudin Selman</w:t>
      </w:r>
      <w:r>
        <w:rPr>
          <w:rFonts w:ascii="Helvetica Neue" w:eastAsia="Arial Unicode MS" w:hAnsi="Helvetica Neue" w:cs="Arial Unicode MS"/>
          <w:lang w:val="hr-HR"/>
        </w:rPr>
        <w:t>/</w:t>
      </w:r>
      <w:r w:rsidRPr="00330AAA">
        <w:rPr>
          <w:rFonts w:ascii="Helvetica Neue" w:eastAsia="Arial Unicode MS" w:hAnsi="Helvetica Neue" w:cs="Arial Unicode MS"/>
          <w:lang w:val="hr-HR"/>
        </w:rPr>
        <w:t xml:space="preserve">ović, slikar i nadasve čovjek i vjernik, preselio je u </w:t>
      </w:r>
      <w:r>
        <w:rPr>
          <w:rFonts w:ascii="Helvetica Neue" w:eastAsia="Arial Unicode MS" w:hAnsi="Helvetica Neue" w:cs="Arial Unicode MS"/>
          <w:lang w:val="hr-HR"/>
        </w:rPr>
        <w:t>transcedentni</w:t>
      </w:r>
      <w:r w:rsidRPr="00330AAA">
        <w:rPr>
          <w:rFonts w:ascii="Helvetica Neue" w:eastAsia="Arial Unicode MS" w:hAnsi="Helvetica Neue" w:cs="Arial Unicode MS"/>
          <w:lang w:val="hr-HR"/>
        </w:rPr>
        <w:t xml:space="preserve"> iskon, i svoj i svojih slika, 1. veljače 1972. Bio je to početak sezone ovostranog zaborava i njega i njegova djela, ali i kraj njegova sjećanja na sretniju budućnost. </w:t>
      </w:r>
    </w:p>
    <w:p w14:paraId="3A9CED0A" w14:textId="77777777" w:rsidR="00AA2297" w:rsidRDefault="00AA2297" w:rsidP="00AA2297">
      <w:pPr>
        <w:rPr>
          <w:rFonts w:ascii="Helvetica Neue" w:eastAsia="Arial Unicode MS" w:hAnsi="Helvetica Neue" w:cs="Arial Unicode MS"/>
          <w:lang w:val="hr-HR"/>
        </w:rPr>
      </w:pPr>
    </w:p>
    <w:p w14:paraId="313E698E" w14:textId="77777777" w:rsidR="00AA2297" w:rsidRPr="00330AAA" w:rsidRDefault="00AA2297" w:rsidP="00AA2297">
      <w:pPr>
        <w:rPr>
          <w:rFonts w:ascii="Helvetica Neue" w:eastAsia="Arial Unicode MS" w:hAnsi="Helvetica Neue" w:cs="Arial Unicode MS"/>
          <w:lang w:val="hr-HR"/>
        </w:rPr>
      </w:pPr>
    </w:p>
    <w:p w14:paraId="42644D05" w14:textId="77777777" w:rsidR="00AA2297" w:rsidRDefault="00AA2297" w:rsidP="00AA2297">
      <w:pPr>
        <w:jc w:val="center"/>
        <w:rPr>
          <w:rFonts w:ascii="Helvetica Neue" w:eastAsia="Arial Unicode MS" w:hAnsi="Helvetica Neue" w:cs="Arial Unicode MS"/>
          <w:i/>
          <w:color w:val="262421"/>
          <w:lang w:val="hr-HR"/>
        </w:rPr>
      </w:pPr>
      <w:r w:rsidRPr="005931AB">
        <w:rPr>
          <w:rFonts w:ascii="Helvetica Neue" w:eastAsia="Arial Unicode MS" w:hAnsi="Helvetica Neue" w:cs="Arial Unicode MS"/>
          <w:i/>
          <w:lang w:val="hr-HR"/>
        </w:rPr>
        <w:t>Sarajevo, 18. 09. 2015. -</w:t>
      </w:r>
      <w:r w:rsidRPr="005931AB">
        <w:rPr>
          <w:rFonts w:ascii="Helvetica Neue" w:eastAsia="Arial Unicode MS" w:hAnsi="Helvetica Neue" w:cs="Arial Unicode MS"/>
          <w:i/>
          <w:color w:val="262421"/>
          <w:lang w:val="hr-HR"/>
        </w:rPr>
        <w:t xml:space="preserve"> 10. 11. 2015.</w:t>
      </w:r>
    </w:p>
    <w:p w14:paraId="1CEB89E4" w14:textId="77777777" w:rsidR="00AA2297" w:rsidRPr="005931AB" w:rsidRDefault="00AA2297" w:rsidP="00AA2297">
      <w:pPr>
        <w:jc w:val="center"/>
        <w:rPr>
          <w:rFonts w:ascii="Helvetica Neue" w:eastAsia="Arial Unicode MS" w:hAnsi="Helvetica Neue" w:cs="Arial Unicode MS"/>
          <w:i/>
          <w:color w:val="262421"/>
          <w:sz w:val="20"/>
          <w:szCs w:val="20"/>
          <w:lang w:val="hr-HR"/>
        </w:rPr>
      </w:pPr>
      <w:r>
        <w:rPr>
          <w:rFonts w:ascii="Helvetica Neue" w:eastAsia="Arial Unicode MS" w:hAnsi="Helvetica Neue" w:cs="Arial Unicode MS"/>
          <w:i/>
          <w:color w:val="262421"/>
          <w:lang w:val="hr-HR"/>
        </w:rPr>
        <w:t>(22.11.2015. 3:50 pr.p.)</w:t>
      </w:r>
    </w:p>
    <w:p w14:paraId="1315B7D6" w14:textId="77777777" w:rsidR="00AA2297" w:rsidRPr="00330AAA" w:rsidRDefault="00AA2297" w:rsidP="00AA2297">
      <w:pPr>
        <w:jc w:val="center"/>
        <w:rPr>
          <w:rFonts w:ascii="Helvetica Neue" w:eastAsia="Arial Unicode MS" w:hAnsi="Helvetica Neue" w:cs="Arial Unicode MS"/>
          <w:lang w:val="hr-HR"/>
        </w:rPr>
      </w:pPr>
    </w:p>
    <w:p w14:paraId="433A5593" w14:textId="77777777" w:rsidR="00C30FCC" w:rsidRDefault="00C30FCC"/>
    <w:sectPr w:rsidR="00C30FCC" w:rsidSect="00FF33EA">
      <w:footerReference w:type="even" r:id="rId34"/>
      <w:footerReference w:type="default" r:id="rId35"/>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BBBE8C" w14:textId="77777777" w:rsidR="00AA2297" w:rsidRDefault="00AA2297" w:rsidP="00AA2297">
      <w:r>
        <w:separator/>
      </w:r>
    </w:p>
  </w:endnote>
  <w:endnote w:type="continuationSeparator" w:id="0">
    <w:p w14:paraId="51BFBDDE" w14:textId="77777777" w:rsidR="00AA2297" w:rsidRDefault="00AA2297" w:rsidP="00AA22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00"/>
    <w:family w:val="auto"/>
    <w:pitch w:val="variable"/>
    <w:sig w:usb0="F7FFAFFF" w:usb1="E9DFFFFF" w:usb2="0000003F" w:usb3="00000000" w:csb0="003F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Palatino Linotype">
    <w:panose1 w:val="02040502050505030304"/>
    <w:charset w:val="00"/>
    <w:family w:val="auto"/>
    <w:pitch w:val="variable"/>
    <w:sig w:usb0="E0000287" w:usb1="40000013" w:usb2="00000000" w:usb3="00000000" w:csb0="0000019F" w:csb1="00000000"/>
  </w:font>
  <w:font w:name="Papyrus Condensed">
    <w:panose1 w:val="020B0602040200020303"/>
    <w:charset w:val="00"/>
    <w:family w:val="auto"/>
    <w:pitch w:val="variable"/>
    <w:sig w:usb0="A000007F" w:usb1="4000205B" w:usb2="00000000" w:usb3="00000000" w:csb0="00000193" w:csb1="00000000"/>
  </w:font>
  <w:font w:name="KufiStandardGK Regular">
    <w:panose1 w:val="00000400000000000000"/>
    <w:charset w:val="00"/>
    <w:family w:val="auto"/>
    <w:pitch w:val="variable"/>
    <w:sig w:usb0="00002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853FC6" w14:textId="77777777" w:rsidR="007D3758" w:rsidRDefault="00AA2297" w:rsidP="008A6CC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EC3A77" w14:textId="77777777" w:rsidR="007D3758" w:rsidRDefault="004D5DB1">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CBA01E" w14:textId="77777777" w:rsidR="007D3758" w:rsidRPr="004D5DB1" w:rsidRDefault="00AA2297" w:rsidP="008A6CC9">
    <w:pPr>
      <w:pStyle w:val="Footer"/>
      <w:framePr w:wrap="around" w:vAnchor="text" w:hAnchor="margin" w:xAlign="center" w:y="1"/>
      <w:rPr>
        <w:rStyle w:val="PageNumber"/>
        <w:rFonts w:ascii="Helvetica Neue" w:hAnsi="Helvetica Neue"/>
        <w:sz w:val="20"/>
        <w:szCs w:val="18"/>
      </w:rPr>
    </w:pPr>
    <w:r w:rsidRPr="004D5DB1">
      <w:rPr>
        <w:rStyle w:val="PageNumber"/>
        <w:rFonts w:ascii="Helvetica Neue" w:hAnsi="Helvetica Neue"/>
        <w:sz w:val="20"/>
        <w:szCs w:val="18"/>
      </w:rPr>
      <w:fldChar w:fldCharType="begin"/>
    </w:r>
    <w:r w:rsidRPr="004D5DB1">
      <w:rPr>
        <w:rStyle w:val="PageNumber"/>
        <w:rFonts w:ascii="Helvetica Neue" w:hAnsi="Helvetica Neue"/>
        <w:sz w:val="20"/>
        <w:szCs w:val="18"/>
      </w:rPr>
      <w:instrText xml:space="preserve">PAGE  </w:instrText>
    </w:r>
    <w:r w:rsidRPr="004D5DB1">
      <w:rPr>
        <w:rStyle w:val="PageNumber"/>
        <w:rFonts w:ascii="Helvetica Neue" w:hAnsi="Helvetica Neue"/>
        <w:sz w:val="20"/>
        <w:szCs w:val="18"/>
      </w:rPr>
      <w:fldChar w:fldCharType="separate"/>
    </w:r>
    <w:r w:rsidR="004D5DB1">
      <w:rPr>
        <w:rStyle w:val="PageNumber"/>
        <w:rFonts w:ascii="Helvetica Neue" w:hAnsi="Helvetica Neue"/>
        <w:noProof/>
        <w:sz w:val="20"/>
        <w:szCs w:val="18"/>
      </w:rPr>
      <w:t>1</w:t>
    </w:r>
    <w:r w:rsidRPr="004D5DB1">
      <w:rPr>
        <w:rStyle w:val="PageNumber"/>
        <w:rFonts w:ascii="Helvetica Neue" w:hAnsi="Helvetica Neue"/>
        <w:sz w:val="20"/>
        <w:szCs w:val="18"/>
      </w:rPr>
      <w:fldChar w:fldCharType="end"/>
    </w:r>
  </w:p>
  <w:p w14:paraId="7CCA9223" w14:textId="77777777" w:rsidR="007D3758" w:rsidRPr="004D5DB1" w:rsidRDefault="004D5DB1">
    <w:pPr>
      <w:pStyle w:val="Footer"/>
      <w:rPr>
        <w:rFonts w:ascii="Helvetica Neue" w:hAnsi="Helvetica Neue"/>
        <w:sz w:val="20"/>
        <w:szCs w:val="18"/>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F9039" w14:textId="77777777" w:rsidR="00AA2297" w:rsidRDefault="00AA2297" w:rsidP="00AA2297">
      <w:r>
        <w:separator/>
      </w:r>
    </w:p>
  </w:footnote>
  <w:footnote w:type="continuationSeparator" w:id="0">
    <w:p w14:paraId="12163C1A" w14:textId="77777777" w:rsidR="00AA2297" w:rsidRDefault="00AA2297" w:rsidP="00AA2297">
      <w:r>
        <w:continuationSeparator/>
      </w:r>
    </w:p>
  </w:footnote>
  <w:footnote w:id="1">
    <w:p w14:paraId="0EDA27B0" w14:textId="77777777" w:rsidR="00AA2297" w:rsidRPr="00931475" w:rsidRDefault="00AA2297" w:rsidP="00AA2297">
      <w:pPr>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Ime je znak. Ili: ime govori samo za se. U izvornom obliku i izgovoru </w:t>
      </w:r>
      <w:r w:rsidRPr="00931475">
        <w:rPr>
          <w:rFonts w:ascii="Helvetica Neue" w:eastAsia="Arial Unicode MS" w:hAnsi="Helvetica Neue" w:cs="Arial Unicode MS"/>
          <w:i/>
          <w:sz w:val="22"/>
          <w:szCs w:val="22"/>
          <w:lang w:val="hr-HR"/>
        </w:rPr>
        <w:t>bahâ</w:t>
      </w:r>
      <w:r>
        <w:rPr>
          <w:rFonts w:ascii="Helvetica Neue" w:eastAsia="Arial Unicode MS" w:hAnsi="Helvetica Neue" w:cs="Arial Unicode MS"/>
          <w:i/>
          <w:sz w:val="22"/>
          <w:szCs w:val="22"/>
          <w:lang w:val="hr-HR"/>
        </w:rPr>
        <w:t>’-</w:t>
      </w:r>
      <w:r w:rsidRPr="00931475">
        <w:rPr>
          <w:rFonts w:ascii="Helvetica Neue" w:eastAsia="Arial Unicode MS" w:hAnsi="Helvetica Neue" w:cs="Arial Unicode MS"/>
          <w:i/>
          <w:sz w:val="22"/>
          <w:szCs w:val="22"/>
          <w:lang w:val="hr-HR"/>
        </w:rPr>
        <w:t>u</w:t>
      </w:r>
      <w:r>
        <w:rPr>
          <w:rFonts w:ascii="Helvetica Neue" w:eastAsia="Arial Unicode MS" w:hAnsi="Helvetica Neue" w:cs="Arial Unicode MS"/>
          <w:i/>
          <w:sz w:val="22"/>
          <w:szCs w:val="22"/>
          <w:lang w:val="hr-HR"/>
        </w:rPr>
        <w:t>-</w:t>
      </w:r>
      <w:r w:rsidRPr="00931475">
        <w:rPr>
          <w:rFonts w:ascii="Helvetica Neue" w:eastAsia="Arial Unicode MS" w:hAnsi="Helvetica Neue" w:cs="Arial Unicode MS"/>
          <w:i/>
          <w:sz w:val="22"/>
          <w:szCs w:val="22"/>
          <w:lang w:val="hr-HR"/>
        </w:rPr>
        <w:t>dîn</w:t>
      </w:r>
      <w:r w:rsidRPr="00931475">
        <w:rPr>
          <w:rFonts w:ascii="Helvetica Neue" w:eastAsia="Arial Unicode MS" w:hAnsi="Helvetica Neue" w:cs="Arial Unicode MS"/>
          <w:sz w:val="22"/>
          <w:szCs w:val="22"/>
          <w:lang w:val="hr-HR"/>
        </w:rPr>
        <w:t>, sintagma u značenju: ljepota, izvrsnost, sjaj</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sz w:val="22"/>
          <w:szCs w:val="22"/>
          <w:lang w:val="hr-HR"/>
        </w:rPr>
        <w:t xml:space="preserve"> </w:t>
      </w:r>
      <w:r w:rsidRPr="00931475">
        <w:rPr>
          <w:rFonts w:ascii="Helvetica Neue" w:eastAsia="Arial Unicode MS" w:hAnsi="Helvetica Neue" w:cs="Arial Unicode MS"/>
          <w:i/>
          <w:sz w:val="22"/>
          <w:szCs w:val="22"/>
          <w:lang w:val="hr-HR"/>
        </w:rPr>
        <w:t>dîna</w:t>
      </w:r>
      <w:r w:rsidRPr="00931475">
        <w:rPr>
          <w:rFonts w:ascii="Helvetica Neue" w:eastAsia="Arial Unicode MS" w:hAnsi="Helvetica Neue" w:cs="Arial Unicode MS"/>
          <w:sz w:val="22"/>
          <w:szCs w:val="22"/>
          <w:lang w:val="hr-HR"/>
        </w:rPr>
        <w:t xml:space="preserve">, vjerozakona. </w:t>
      </w:r>
      <w:r w:rsidRPr="00931475">
        <w:rPr>
          <w:rFonts w:ascii="Helvetica Neue" w:eastAsia="Arial Unicode MS" w:hAnsi="Helvetica Neue" w:cs="Arial Unicode MS"/>
          <w:i/>
          <w:sz w:val="22"/>
          <w:szCs w:val="22"/>
          <w:lang w:val="hr-HR"/>
        </w:rPr>
        <w:t>Bahâ</w:t>
      </w:r>
      <w:r>
        <w:rPr>
          <w:rFonts w:ascii="Helvetica Neue" w:eastAsia="Arial Unicode MS" w:hAnsi="Helvetica Neue" w:cs="Arial Unicode MS"/>
          <w:i/>
          <w:sz w:val="22"/>
          <w:szCs w:val="22"/>
          <w:lang w:val="hr-HR"/>
        </w:rPr>
        <w:t>’</w:t>
      </w:r>
      <w:r w:rsidRPr="00931475">
        <w:rPr>
          <w:rFonts w:ascii="Helvetica Neue" w:eastAsia="Arial Unicode MS" w:hAnsi="Helvetica Neue" w:cs="Arial Unicode MS"/>
          <w:sz w:val="22"/>
          <w:szCs w:val="22"/>
          <w:lang w:val="hr-HR"/>
        </w:rPr>
        <w:t xml:space="preserve"> ljepota, divotnost, svjetlosnost, blještavlilo, veličanstvenost</w:t>
      </w:r>
      <w:r>
        <w:rPr>
          <w:rFonts w:ascii="Helvetica Neue" w:eastAsia="Arial Unicode MS" w:hAnsi="Helvetica Neue" w:cs="Arial Unicode MS"/>
          <w:lang w:val="hr-HR"/>
        </w:rPr>
        <w:t>...,</w:t>
      </w:r>
      <w:r w:rsidRPr="00931475">
        <w:rPr>
          <w:rFonts w:ascii="Helvetica Neue" w:eastAsia="Arial Unicode MS" w:hAnsi="Helvetica Neue" w:cs="Arial Unicode MS"/>
          <w:sz w:val="22"/>
          <w:szCs w:val="22"/>
          <w:lang w:val="hr-HR"/>
        </w:rPr>
        <w:t xml:space="preserve"> bljesak, živost boje, imenica je izvedena iz glagola </w:t>
      </w:r>
      <w:r w:rsidRPr="00931475">
        <w:rPr>
          <w:rFonts w:ascii="Helvetica Neue" w:eastAsia="Arial Unicode MS" w:hAnsi="Helvetica Neue" w:cs="Arial Unicode MS"/>
          <w:i/>
          <w:sz w:val="22"/>
          <w:szCs w:val="22"/>
          <w:lang w:val="hr-HR"/>
        </w:rPr>
        <w:t>bahâ u</w:t>
      </w:r>
      <w:r w:rsidRPr="00931475">
        <w:rPr>
          <w:rFonts w:ascii="Helvetica Neue" w:eastAsia="Arial Unicode MS" w:hAnsi="Helvetica Neue" w:cs="Arial Unicode MS"/>
          <w:sz w:val="22"/>
          <w:szCs w:val="22"/>
          <w:lang w:val="hr-HR"/>
        </w:rPr>
        <w:t xml:space="preserve">, i </w:t>
      </w:r>
      <w:r w:rsidRPr="00931475">
        <w:rPr>
          <w:rFonts w:ascii="Helvetica Neue" w:eastAsia="Arial Unicode MS" w:hAnsi="Helvetica Neue" w:cs="Arial Unicode MS"/>
          <w:i/>
          <w:sz w:val="22"/>
          <w:szCs w:val="22"/>
          <w:lang w:val="hr-HR"/>
        </w:rPr>
        <w:t>bahiya a</w:t>
      </w:r>
      <w:r w:rsidRPr="00931475">
        <w:rPr>
          <w:rFonts w:ascii="Helvetica Neue" w:eastAsia="Arial Unicode MS" w:hAnsi="Helvetica Neue" w:cs="Arial Unicode MS"/>
          <w:sz w:val="22"/>
          <w:szCs w:val="22"/>
          <w:lang w:val="hr-HR"/>
        </w:rPr>
        <w:t xml:space="preserve"> (</w:t>
      </w:r>
      <w:r w:rsidRPr="00931475">
        <w:rPr>
          <w:rFonts w:ascii="Helvetica Neue" w:eastAsia="Arial Unicode MS" w:hAnsi="Helvetica Neue" w:cs="Arial Unicode MS"/>
          <w:i/>
          <w:sz w:val="22"/>
          <w:szCs w:val="22"/>
          <w:lang w:val="hr-HR"/>
        </w:rPr>
        <w:t>bahâ</w:t>
      </w:r>
      <w:r>
        <w:rPr>
          <w:rFonts w:ascii="Helvetica Neue" w:eastAsia="Arial Unicode MS" w:hAnsi="Helvetica Neue" w:cs="Arial Unicode MS"/>
          <w:i/>
          <w:sz w:val="22"/>
          <w:szCs w:val="22"/>
          <w:lang w:val="hr-HR"/>
        </w:rPr>
        <w:t>’</w:t>
      </w:r>
      <w:r w:rsidRPr="00931475">
        <w:rPr>
          <w:rFonts w:ascii="Helvetica Neue" w:eastAsia="Arial Unicode MS" w:hAnsi="Helvetica Neue" w:cs="Arial Unicode MS"/>
          <w:sz w:val="22"/>
          <w:szCs w:val="22"/>
          <w:lang w:val="hr-HR"/>
        </w:rPr>
        <w:t xml:space="preserve">), u značenju biti lijep, dičan, ponosit. </w:t>
      </w:r>
    </w:p>
  </w:footnote>
  <w:footnote w:id="2">
    <w:p w14:paraId="62313F63"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Salman, tačnije </w:t>
      </w:r>
      <w:r w:rsidRPr="00931475">
        <w:rPr>
          <w:rFonts w:ascii="Helvetica Neue" w:eastAsia="Arial Unicode MS" w:hAnsi="Helvetica Neue" w:cs="Arial Unicode MS"/>
          <w:i/>
          <w:sz w:val="22"/>
          <w:szCs w:val="22"/>
          <w:lang w:val="hr-HR"/>
        </w:rPr>
        <w:t>salmân</w:t>
      </w:r>
      <w:r w:rsidRPr="00931475">
        <w:rPr>
          <w:rFonts w:ascii="Helvetica Neue" w:eastAsia="Arial Unicode MS" w:hAnsi="Helvetica Neue" w:cs="Arial Unicode MS"/>
          <w:sz w:val="22"/>
          <w:szCs w:val="22"/>
          <w:lang w:val="hr-HR"/>
        </w:rPr>
        <w:t xml:space="preserve">, također iz arapskog, u značenju mir, spokoj, božanski blagoslov. </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Palatino Linotype"/>
          <w:sz w:val="22"/>
          <w:szCs w:val="22"/>
          <w:lang w:val="hr-HR"/>
        </w:rPr>
        <w:t>‬</w:t>
      </w:r>
      <w:r w:rsidRPr="00931475">
        <w:rPr>
          <w:rFonts w:ascii="Helvetica Neue" w:eastAsia="Arial Unicode MS" w:hAnsi="Helvetica Neue" w:cs="Arial Unicode MS"/>
          <w:i/>
          <w:sz w:val="22"/>
          <w:szCs w:val="22"/>
          <w:lang w:val="hr-HR"/>
        </w:rPr>
        <w:t>Salama</w:t>
      </w:r>
      <w:r w:rsidRPr="00931475">
        <w:rPr>
          <w:rFonts w:ascii="Helvetica Neue" w:eastAsia="Arial Unicode MS" w:hAnsi="Helvetica Neue" w:cs="Arial Unicode MS"/>
          <w:sz w:val="22"/>
          <w:szCs w:val="22"/>
          <w:lang w:val="hr-HR"/>
        </w:rPr>
        <w:t xml:space="preserve">, predaja, ropstvo, </w:t>
      </w:r>
      <w:r w:rsidRPr="00931475">
        <w:rPr>
          <w:rFonts w:ascii="Helvetica Neue" w:eastAsia="Arial Unicode MS" w:hAnsi="Helvetica Neue" w:cs="Arial Unicode MS"/>
          <w:i/>
          <w:sz w:val="22"/>
          <w:szCs w:val="22"/>
          <w:lang w:val="hr-HR"/>
        </w:rPr>
        <w:t>saluma</w:t>
      </w:r>
      <w:r w:rsidRPr="00931475">
        <w:rPr>
          <w:rFonts w:ascii="Helvetica Neue" w:eastAsia="Arial Unicode MS" w:hAnsi="Helvetica Neue" w:cs="Arial Unicode MS"/>
          <w:sz w:val="22"/>
          <w:szCs w:val="22"/>
          <w:lang w:val="hr-HR"/>
        </w:rPr>
        <w:t xml:space="preserve">, ljestve, stube, </w:t>
      </w:r>
      <w:r w:rsidRPr="00931475">
        <w:rPr>
          <w:rFonts w:ascii="Helvetica Neue" w:eastAsia="Arial Unicode MS" w:hAnsi="Helvetica Neue" w:cs="Arial Unicode MS"/>
          <w:i/>
          <w:sz w:val="22"/>
          <w:szCs w:val="22"/>
          <w:lang w:val="hr-HR"/>
        </w:rPr>
        <w:t>salâmat</w:t>
      </w:r>
      <w:r w:rsidRPr="00931475">
        <w:rPr>
          <w:rFonts w:ascii="Helvetica Neue" w:eastAsia="Arial Unicode MS" w:hAnsi="Helvetica Neue" w:cs="Arial Unicode MS"/>
          <w:sz w:val="22"/>
          <w:szCs w:val="22"/>
          <w:lang w:val="hr-HR"/>
        </w:rPr>
        <w:t>, besprijekornost, dobar ishod, uspjeh</w:t>
      </w:r>
      <w:r>
        <w:rPr>
          <w:rFonts w:ascii="Helvetica Neue" w:eastAsia="Arial Unicode MS" w:hAnsi="Helvetica Neue" w:cs="Arial Unicode MS"/>
          <w:lang w:val="hr-HR"/>
        </w:rPr>
        <w:t>...,</w:t>
      </w:r>
      <w:r w:rsidRPr="00931475">
        <w:rPr>
          <w:rFonts w:ascii="Helvetica Neue" w:eastAsia="Arial Unicode MS" w:hAnsi="Helvetica Neue" w:cs="Arial Unicode MS"/>
          <w:sz w:val="22"/>
          <w:szCs w:val="22"/>
          <w:lang w:val="hr-HR"/>
        </w:rPr>
        <w:t xml:space="preserve"> oblici su koje tvore različiti vokali na isti korijenski skup/suglasnike: </w:t>
      </w:r>
      <w:r w:rsidRPr="00931475">
        <w:rPr>
          <w:rFonts w:ascii="Helvetica Neue" w:eastAsia="Arial Unicode MS" w:hAnsi="Helvetica Neue" w:cs="Arial Unicode MS"/>
          <w:i/>
          <w:sz w:val="22"/>
          <w:szCs w:val="22"/>
          <w:lang w:val="hr-HR"/>
        </w:rPr>
        <w:t>s l m</w:t>
      </w:r>
      <w:r w:rsidRPr="00931475">
        <w:rPr>
          <w:rFonts w:ascii="Helvetica Neue" w:eastAsia="Arial Unicode MS" w:hAnsi="Helvetica Neue" w:cs="Arial Unicode MS"/>
          <w:sz w:val="22"/>
          <w:szCs w:val="22"/>
          <w:lang w:val="hr-HR"/>
        </w:rPr>
        <w:t xml:space="preserve">, pobuđujući moju strast gnostičkog čitanja kojoj se ovdje ne smijem odat. No i ovoliko je dostatno za poziv čitatelju koji želi biti pozvan. </w:t>
      </w:r>
    </w:p>
  </w:footnote>
  <w:footnote w:id="3">
    <w:p w14:paraId="16599880"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Selmanova izložba organizirana 1986. u Nacionalnoj galeriji BiH</w:t>
      </w:r>
      <w:r>
        <w:rPr>
          <w:rFonts w:ascii="Helvetica Neue" w:eastAsia="Arial Unicode MS" w:hAnsi="Helvetica Neue" w:cs="Arial Unicode MS"/>
          <w:sz w:val="22"/>
          <w:szCs w:val="22"/>
          <w:lang w:val="hr-HR"/>
        </w:rPr>
        <w:t xml:space="preserve"> (u tisku citirana sa pompeznim pod</w:t>
      </w:r>
      <w:r w:rsidRPr="00931475">
        <w:rPr>
          <w:rFonts w:ascii="Helvetica Neue" w:eastAsia="Arial Unicode MS" w:hAnsi="Helvetica Neue" w:cs="Arial Unicode MS"/>
          <w:sz w:val="22"/>
          <w:szCs w:val="22"/>
          <w:lang w:val="hr-HR"/>
        </w:rPr>
        <w:t>naslovom «retrospektiva»</w:t>
      </w:r>
      <w:r>
        <w:rPr>
          <w:rFonts w:ascii="Helvetica Neue" w:eastAsia="Arial Unicode MS" w:hAnsi="Helvetica Neue" w:cs="Arial Unicode MS"/>
          <w:sz w:val="22"/>
          <w:szCs w:val="22"/>
          <w:lang w:val="hr-HR"/>
        </w:rPr>
        <w:t xml:space="preserve">), </w:t>
      </w:r>
      <w:r w:rsidRPr="00931475">
        <w:rPr>
          <w:rFonts w:ascii="Helvetica Neue" w:eastAsia="Arial Unicode MS" w:hAnsi="Helvetica Neue" w:cs="Arial Unicode MS"/>
          <w:sz w:val="22"/>
          <w:szCs w:val="22"/>
          <w:lang w:val="hr-HR"/>
        </w:rPr>
        <w:t>popraćena likovno sramno opremljenim katalogom (sa crnobijelim, ili gore ilustriranim bojenim reprodukcijama jednog savršenog koloriste), imala je politički zadatak: amortizirati šuškanja u zemlji i u svijetu o ex-Yu komunističkim progonima «muslimanskih intelektualaca». Izložba je pratila Savezno smanjenje drakonskih kazni «zatvorenicima savjesti» (Amnesty International), izrečenih za 11 osuđenih intelektualaca u glasovitom «Sarajevskom procesu 1983» i za jednu «Šta ti ja znam</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sz w:val="22"/>
          <w:szCs w:val="22"/>
          <w:lang w:val="hr-HR"/>
        </w:rPr>
        <w:t>?» daklitografkinju. Koju, posljednju, ne samo Al-Jazeerini komedijaši pisanja povijesti</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sz w:val="22"/>
          <w:szCs w:val="22"/>
          <w:lang w:val="hr-HR"/>
        </w:rPr>
        <w:t xml:space="preserve"> uporno intervjuiraju i navode kao 12-og</w:t>
      </w:r>
      <w:r>
        <w:rPr>
          <w:rFonts w:ascii="Helvetica Neue" w:eastAsia="Arial Unicode MS" w:hAnsi="Helvetica Neue" w:cs="Arial Unicode MS"/>
          <w:sz w:val="22"/>
          <w:szCs w:val="22"/>
          <w:lang w:val="hr-HR"/>
        </w:rPr>
        <w:t xml:space="preserve"> (intelektualca), Sic!</w:t>
      </w:r>
    </w:p>
  </w:footnote>
  <w:footnote w:id="4">
    <w:p w14:paraId="063C30AF" w14:textId="77777777" w:rsidR="00AA2297" w:rsidRPr="00931475" w:rsidRDefault="00AA2297" w:rsidP="00AA2297">
      <w:pPr>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Ili, zajedno s njim, odveć na islamski Istok?! Naime, prvo i najveće nadahnuće Selmanovo bile su iluminacije </w:t>
      </w:r>
      <w:r w:rsidRPr="00931475">
        <w:rPr>
          <w:rFonts w:ascii="Helvetica Neue" w:eastAsia="Arial Unicode MS" w:hAnsi="Helvetica Neue" w:cs="Arial Unicode MS"/>
          <w:i/>
          <w:sz w:val="22"/>
          <w:szCs w:val="22"/>
          <w:lang w:val="hr-HR"/>
        </w:rPr>
        <w:t>Qur</w:t>
      </w:r>
      <w:r>
        <w:rPr>
          <w:rFonts w:ascii="Helvetica Neue" w:eastAsia="Arial Unicode MS" w:hAnsi="Helvetica Neue" w:cs="Arial Unicode MS"/>
          <w:lang w:val="hr-HR"/>
        </w:rPr>
        <w:t>’</w:t>
      </w:r>
      <w:r w:rsidRPr="00931475">
        <w:rPr>
          <w:rFonts w:ascii="Helvetica Neue" w:eastAsia="Arial Unicode MS" w:hAnsi="Helvetica Neue" w:cs="Arial Unicode MS"/>
          <w:i/>
          <w:sz w:val="22"/>
          <w:szCs w:val="22"/>
          <w:lang w:val="hr-HR"/>
        </w:rPr>
        <w:t>âna</w:t>
      </w:r>
      <w:r w:rsidRPr="00931475">
        <w:rPr>
          <w:rFonts w:ascii="Helvetica Neue" w:eastAsia="Arial Unicode MS" w:hAnsi="Helvetica Neue" w:cs="Arial Unicode MS"/>
          <w:sz w:val="22"/>
          <w:szCs w:val="22"/>
          <w:lang w:val="hr-HR"/>
        </w:rPr>
        <w:t xml:space="preserve"> i perzijske minijature </w:t>
      </w:r>
      <w:r w:rsidRPr="00931475">
        <w:rPr>
          <w:rFonts w:ascii="Helvetica Neue" w:eastAsia="Arial Unicode MS" w:hAnsi="Helvetica Neue" w:cs="Arial Unicode MS"/>
          <w:color w:val="1C1C1C"/>
          <w:sz w:val="22"/>
          <w:szCs w:val="22"/>
          <w:lang w:val="hr-HR"/>
        </w:rPr>
        <w:t>Safavidskog perioda (1501-1722. i 1729-1736), iranske, islamske, ši</w:t>
      </w:r>
      <w:r>
        <w:rPr>
          <w:rFonts w:ascii="Helvetica Neue" w:eastAsia="Arial Unicode MS" w:hAnsi="Helvetica Neue" w:cs="Arial Unicode MS"/>
          <w:color w:val="1C1C1C"/>
          <w:sz w:val="22"/>
          <w:szCs w:val="22"/>
          <w:lang w:val="hr-HR"/>
        </w:rPr>
        <w:t>‘î</w:t>
      </w:r>
      <w:r w:rsidRPr="00931475">
        <w:rPr>
          <w:rFonts w:ascii="Helvetica Neue" w:eastAsia="Arial Unicode MS" w:hAnsi="Helvetica Neue" w:cs="Arial Unicode MS"/>
          <w:color w:val="1C1C1C"/>
          <w:sz w:val="22"/>
          <w:szCs w:val="22"/>
          <w:lang w:val="hr-HR"/>
        </w:rPr>
        <w:t xml:space="preserve">tske dinastije, koja na </w:t>
      </w:r>
      <w:r w:rsidRPr="00931475">
        <w:rPr>
          <w:rFonts w:ascii="Helvetica Neue" w:eastAsia="Arial Unicode MS" w:hAnsi="Helvetica Neue" w:cs="Arial Unicode MS"/>
          <w:sz w:val="22"/>
          <w:szCs w:val="22"/>
          <w:lang w:val="hr-HR"/>
        </w:rPr>
        <w:t xml:space="preserve">svom vrhuncu objedinjuje vjeru, duh, tradiciju, talent i kulturu niza zemalja i nacija: </w:t>
      </w:r>
      <w:hyperlink r:id="rId1" w:history="1">
        <w:r w:rsidRPr="00931475">
          <w:rPr>
            <w:rFonts w:ascii="Helvetica Neue" w:eastAsia="Arial Unicode MS" w:hAnsi="Helvetica Neue" w:cs="Arial Unicode MS"/>
            <w:sz w:val="22"/>
            <w:szCs w:val="22"/>
            <w:lang w:val="hr-HR"/>
          </w:rPr>
          <w:t>Iran</w:t>
        </w:r>
      </w:hyperlink>
      <w:r w:rsidRPr="00931475">
        <w:rPr>
          <w:rFonts w:ascii="Helvetica Neue" w:eastAsia="Arial Unicode MS" w:hAnsi="Helvetica Neue" w:cs="Arial Unicode MS"/>
          <w:sz w:val="22"/>
          <w:szCs w:val="22"/>
          <w:lang w:val="hr-HR"/>
        </w:rPr>
        <w:t xml:space="preserve">a, Iraka, Kuvajta, </w:t>
      </w:r>
      <w:hyperlink r:id="rId2" w:history="1">
        <w:r w:rsidRPr="00931475">
          <w:rPr>
            <w:rFonts w:ascii="Helvetica Neue" w:eastAsia="Arial Unicode MS" w:hAnsi="Helvetica Neue" w:cs="Arial Unicode MS"/>
            <w:sz w:val="22"/>
            <w:szCs w:val="22"/>
            <w:lang w:val="hr-HR"/>
          </w:rPr>
          <w:t>Bahrein</w:t>
        </w:r>
      </w:hyperlink>
      <w:r w:rsidRPr="00931475">
        <w:rPr>
          <w:rFonts w:ascii="Helvetica Neue" w:eastAsia="Arial Unicode MS" w:hAnsi="Helvetica Neue" w:cs="Arial Unicode MS"/>
          <w:sz w:val="22"/>
          <w:szCs w:val="22"/>
          <w:lang w:val="hr-HR"/>
        </w:rPr>
        <w:t xml:space="preserve">a, </w:t>
      </w:r>
      <w:hyperlink r:id="rId3" w:history="1">
        <w:r w:rsidRPr="00931475">
          <w:rPr>
            <w:rFonts w:ascii="Helvetica Neue" w:eastAsia="Arial Unicode MS" w:hAnsi="Helvetica Neue" w:cs="Arial Unicode MS"/>
            <w:sz w:val="22"/>
            <w:szCs w:val="22"/>
            <w:lang w:val="hr-HR"/>
          </w:rPr>
          <w:t>Afghanistan</w:t>
        </w:r>
      </w:hyperlink>
      <w:r w:rsidRPr="00931475">
        <w:rPr>
          <w:rFonts w:ascii="Helvetica Neue" w:eastAsia="Arial Unicode MS" w:hAnsi="Helvetica Neue" w:cs="Arial Unicode MS"/>
          <w:sz w:val="22"/>
          <w:szCs w:val="22"/>
          <w:lang w:val="hr-HR"/>
        </w:rPr>
        <w:t xml:space="preserve">a, </w:t>
      </w:r>
      <w:hyperlink r:id="rId4" w:history="1">
        <w:r w:rsidRPr="00931475">
          <w:rPr>
            <w:rFonts w:ascii="Helvetica Neue" w:eastAsia="Arial Unicode MS" w:hAnsi="Helvetica Neue" w:cs="Arial Unicode MS"/>
            <w:sz w:val="22"/>
            <w:szCs w:val="22"/>
            <w:lang w:val="hr-HR"/>
          </w:rPr>
          <w:t>Pakistan</w:t>
        </w:r>
      </w:hyperlink>
      <w:r w:rsidRPr="00931475">
        <w:rPr>
          <w:rFonts w:ascii="Helvetica Neue" w:eastAsia="Arial Unicode MS" w:hAnsi="Helvetica Neue" w:cs="Arial Unicode MS"/>
          <w:sz w:val="22"/>
          <w:szCs w:val="22"/>
          <w:lang w:val="hr-HR"/>
        </w:rPr>
        <w:t xml:space="preserve">a, dijelova </w:t>
      </w:r>
      <w:hyperlink r:id="rId5" w:history="1">
        <w:r w:rsidRPr="00931475">
          <w:rPr>
            <w:rFonts w:ascii="Helvetica Neue" w:eastAsia="Arial Unicode MS" w:hAnsi="Helvetica Neue" w:cs="Arial Unicode MS"/>
            <w:sz w:val="22"/>
            <w:szCs w:val="22"/>
            <w:lang w:val="hr-HR"/>
          </w:rPr>
          <w:t>Turske</w:t>
        </w:r>
      </w:hyperlink>
      <w:r w:rsidRPr="00931475">
        <w:rPr>
          <w:rFonts w:ascii="Helvetica Neue" w:eastAsia="Arial Unicode MS" w:hAnsi="Helvetica Neue" w:cs="Arial Unicode MS"/>
          <w:sz w:val="22"/>
          <w:szCs w:val="22"/>
          <w:lang w:val="hr-HR"/>
        </w:rPr>
        <w:t xml:space="preserve">, </w:t>
      </w:r>
      <w:hyperlink r:id="rId6" w:history="1">
        <w:r w:rsidRPr="00931475">
          <w:rPr>
            <w:rFonts w:ascii="Helvetica Neue" w:eastAsia="Arial Unicode MS" w:hAnsi="Helvetica Neue" w:cs="Arial Unicode MS"/>
            <w:sz w:val="22"/>
            <w:szCs w:val="22"/>
            <w:lang w:val="hr-HR"/>
          </w:rPr>
          <w:t>Uzbekistan</w:t>
        </w:r>
      </w:hyperlink>
      <w:r w:rsidRPr="00931475">
        <w:rPr>
          <w:rFonts w:ascii="Helvetica Neue" w:eastAsia="Arial Unicode MS" w:hAnsi="Helvetica Neue" w:cs="Arial Unicode MS"/>
          <w:sz w:val="22"/>
          <w:szCs w:val="22"/>
          <w:lang w:val="hr-HR"/>
        </w:rPr>
        <w:t xml:space="preserve">a, </w:t>
      </w:r>
      <w:hyperlink r:id="rId7" w:history="1">
        <w:r w:rsidRPr="00931475">
          <w:rPr>
            <w:rFonts w:ascii="Helvetica Neue" w:eastAsia="Arial Unicode MS" w:hAnsi="Helvetica Neue" w:cs="Arial Unicode MS"/>
            <w:sz w:val="22"/>
            <w:szCs w:val="22"/>
            <w:lang w:val="hr-HR"/>
          </w:rPr>
          <w:t>Turkmenistan</w:t>
        </w:r>
      </w:hyperlink>
      <w:r w:rsidRPr="00931475">
        <w:rPr>
          <w:rFonts w:ascii="Helvetica Neue" w:eastAsia="Arial Unicode MS" w:hAnsi="Helvetica Neue" w:cs="Arial Unicode MS"/>
          <w:sz w:val="22"/>
          <w:szCs w:val="22"/>
          <w:lang w:val="hr-HR"/>
        </w:rPr>
        <w:t xml:space="preserve">a, </w:t>
      </w:r>
      <w:hyperlink r:id="rId8" w:history="1">
        <w:r w:rsidRPr="00931475">
          <w:rPr>
            <w:rFonts w:ascii="Helvetica Neue" w:eastAsia="Arial Unicode MS" w:hAnsi="Helvetica Neue" w:cs="Arial Unicode MS"/>
            <w:sz w:val="22"/>
            <w:szCs w:val="22"/>
            <w:lang w:val="hr-HR"/>
          </w:rPr>
          <w:t>Azerbeidžana</w:t>
        </w:r>
      </w:hyperlink>
      <w:r w:rsidRPr="00931475">
        <w:rPr>
          <w:rFonts w:ascii="Helvetica Neue" w:eastAsia="Arial Unicode MS" w:hAnsi="Helvetica Neue" w:cs="Arial Unicode MS"/>
          <w:sz w:val="22"/>
          <w:szCs w:val="22"/>
          <w:lang w:val="hr-HR"/>
        </w:rPr>
        <w:t xml:space="preserve">, </w:t>
      </w:r>
      <w:hyperlink r:id="rId9" w:history="1">
        <w:r w:rsidRPr="00931475">
          <w:rPr>
            <w:rFonts w:ascii="Helvetica Neue" w:eastAsia="Arial Unicode MS" w:hAnsi="Helvetica Neue" w:cs="Arial Unicode MS"/>
            <w:sz w:val="22"/>
            <w:szCs w:val="22"/>
            <w:lang w:val="hr-HR"/>
          </w:rPr>
          <w:t xml:space="preserve">Armenije, </w:t>
        </w:r>
      </w:hyperlink>
      <w:r w:rsidRPr="00931475">
        <w:rPr>
          <w:rFonts w:ascii="Helvetica Neue" w:eastAsia="Arial Unicode MS" w:hAnsi="Helvetica Neue" w:cs="Arial Unicode MS"/>
          <w:sz w:val="22"/>
          <w:szCs w:val="22"/>
          <w:lang w:val="hr-HR"/>
        </w:rPr>
        <w:t>Džordžije, Sj. Kavkaza</w:t>
      </w:r>
      <w:r>
        <w:rPr>
          <w:rFonts w:ascii="Helvetica Neue" w:eastAsia="Arial Unicode MS" w:hAnsi="Helvetica Neue" w:cs="Arial Unicode MS"/>
          <w:sz w:val="22"/>
          <w:szCs w:val="22"/>
          <w:lang w:val="hr-HR"/>
        </w:rPr>
        <w:t xml:space="preserve">... </w:t>
      </w:r>
      <w:r w:rsidRPr="00931475">
        <w:rPr>
          <w:rFonts w:ascii="Helvetica Neue" w:eastAsia="Arial Unicode MS" w:hAnsi="Helvetica Neue" w:cs="Arial Unicode MS"/>
          <w:sz w:val="22"/>
          <w:szCs w:val="22"/>
          <w:lang w:val="hr-HR"/>
        </w:rPr>
        <w:t>Taj Islamom udruženi genij opasno je konkurirao ex-Yu komunističkom bratstvu i jedinstvu narodâ, koji su se, u ime bezbožne i bezlične uniformnosti, morali odreći svojih, poviješću, kulturom i jezikom prebogatih, individualiteta. Safavidsko plodonosno (islamsko) zajedništvo bez sumnje je takmacem i današnjoj  Ujedinjenoj (kršćanskoj) Europi.</w:t>
      </w:r>
    </w:p>
  </w:footnote>
  <w:footnote w:id="5">
    <w:p w14:paraId="4E24564E"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Inicijalno, školom i zaposljenjem, pravnika i činovnika!</w:t>
      </w:r>
    </w:p>
  </w:footnote>
  <w:footnote w:id="6">
    <w:p w14:paraId="630FD908" w14:textId="77777777" w:rsidR="00AA2297" w:rsidRPr="00931475" w:rsidRDefault="00AA2297" w:rsidP="00AA2297">
      <w:pPr>
        <w:pStyle w:val="FootnoteText"/>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«Otkrovenje </w:t>
      </w:r>
      <w:r w:rsidRPr="008E24C0">
        <w:rPr>
          <w:rFonts w:ascii="Helvetica Neue" w:eastAsia="Arial Unicode MS" w:hAnsi="Helvetica Neue" w:cs="Arial Unicode MS"/>
          <w:szCs w:val="22"/>
          <w:vertAlign w:val="superscript"/>
          <w:lang w:val="hr-HR"/>
        </w:rPr>
        <w:t>(priznat će Matisse bez kompleksa)</w:t>
      </w:r>
      <w:r w:rsidRPr="00931475">
        <w:rPr>
          <w:rFonts w:ascii="Helvetica Neue" w:eastAsia="Arial Unicode MS" w:hAnsi="Helvetica Neue" w:cs="Arial Unicode MS"/>
          <w:sz w:val="22"/>
          <w:szCs w:val="22"/>
          <w:lang w:val="hr-HR"/>
        </w:rPr>
        <w:t xml:space="preserve"> meni je došlo sa Orienta».</w:t>
      </w:r>
    </w:p>
  </w:footnote>
  <w:footnote w:id="7">
    <w:p w14:paraId="7205FAEB"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Selmanpašić, bilo je izvorno </w:t>
      </w:r>
      <w:r w:rsidRPr="00931475">
        <w:rPr>
          <w:rFonts w:ascii="Helvetica Neue" w:eastAsia="Arial Unicode MS" w:hAnsi="Helvetica Neue" w:cs="Arial Unicode MS"/>
          <w:color w:val="262421"/>
          <w:sz w:val="22"/>
          <w:szCs w:val="22"/>
          <w:lang w:val="hr-HR"/>
        </w:rPr>
        <w:t>prezime Behaudinove porodice, od koje je i mladoturski i komunistički brutalno oteto, ne samo staro plemenitaško zvanje, nego i sav posjed i socijalni status.</w:t>
      </w:r>
    </w:p>
  </w:footnote>
  <w:footnote w:id="8">
    <w:p w14:paraId="6A78029A" w14:textId="77777777" w:rsidR="00AA2297" w:rsidRPr="00931475" w:rsidRDefault="00AA2297" w:rsidP="00AA2297">
      <w:pPr>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Perzijske i ottomanske minijature sa obnaženim figurama (osim, vjerom obaveznog, pokrivanja </w:t>
      </w:r>
      <w:r w:rsidRPr="00931475">
        <w:rPr>
          <w:rFonts w:ascii="Helvetica Neue" w:eastAsia="Arial Unicode MS" w:hAnsi="Helvetica Neue" w:cs="Arial Unicode MS"/>
          <w:i/>
          <w:sz w:val="22"/>
          <w:szCs w:val="22"/>
          <w:lang w:val="hr-HR"/>
        </w:rPr>
        <w:t>avreta</w:t>
      </w:r>
      <w:r w:rsidRPr="00931475">
        <w:rPr>
          <w:rFonts w:ascii="Helvetica Neue" w:eastAsia="Arial Unicode MS" w:hAnsi="Helvetica Neue" w:cs="Arial Unicode MS"/>
          <w:sz w:val="22"/>
          <w:szCs w:val="22"/>
          <w:lang w:val="hr-HR"/>
        </w:rPr>
        <w:t xml:space="preserve">, najintimnijeg mjesta), nalik Behaudinovim aktovima, nemaju ništa zajedničko sa serijom </w:t>
      </w:r>
      <w:r>
        <w:rPr>
          <w:rFonts w:ascii="Helvetica Neue" w:eastAsia="Arial Unicode MS" w:hAnsi="Helvetica Neue" w:cs="Arial Unicode MS"/>
          <w:sz w:val="22"/>
          <w:szCs w:val="22"/>
          <w:lang w:val="hr-HR"/>
        </w:rPr>
        <w:t xml:space="preserve">nekih turskih, i </w:t>
      </w:r>
      <w:r w:rsidRPr="00931475">
        <w:rPr>
          <w:rFonts w:ascii="Helvetica Neue" w:eastAsia="Arial Unicode MS" w:hAnsi="Helvetica Neue" w:cs="Arial Unicode MS"/>
          <w:sz w:val="22"/>
          <w:szCs w:val="22"/>
          <w:lang w:val="hr-HR"/>
        </w:rPr>
        <w:t xml:space="preserve">onih perzijskih </w:t>
      </w:r>
      <w:r>
        <w:rPr>
          <w:rFonts w:ascii="Helvetica Neue" w:eastAsia="Arial Unicode MS" w:hAnsi="Helvetica Neue" w:cs="Arial Unicode MS"/>
          <w:sz w:val="22"/>
          <w:szCs w:val="22"/>
          <w:lang w:val="hr-HR"/>
        </w:rPr>
        <w:t xml:space="preserve">minijatura </w:t>
      </w:r>
      <w:r w:rsidRPr="00931475">
        <w:rPr>
          <w:rFonts w:ascii="Helvetica Neue" w:eastAsia="Arial Unicode MS" w:hAnsi="Helvetica Neue" w:cs="Arial Unicode MS"/>
          <w:sz w:val="22"/>
          <w:szCs w:val="22"/>
          <w:lang w:val="hr-HR"/>
        </w:rPr>
        <w:t xml:space="preserve">(iz doba </w:t>
      </w:r>
      <w:r w:rsidRPr="00931475">
        <w:rPr>
          <w:rFonts w:ascii="Helvetica Neue" w:eastAsia="Arial Unicode MS" w:hAnsi="Helvetica Neue" w:cs="Arial Unicode MS"/>
          <w:i/>
          <w:sz w:val="22"/>
          <w:szCs w:val="22"/>
          <w:lang w:val="hr-HR"/>
        </w:rPr>
        <w:t>q</w:t>
      </w:r>
      <w:r>
        <w:rPr>
          <w:rFonts w:ascii="Helvetica Neue" w:eastAsia="Arial Unicode MS" w:hAnsi="Helvetica Neue" w:cs="Arial Unicode MS"/>
          <w:i/>
          <w:sz w:val="22"/>
          <w:szCs w:val="22"/>
          <w:lang w:val="hr-HR"/>
        </w:rPr>
        <w:t>â</w:t>
      </w:r>
      <w:r w:rsidRPr="00931475">
        <w:rPr>
          <w:rFonts w:ascii="Helvetica Neue" w:eastAsia="Arial Unicode MS" w:hAnsi="Helvetica Neue" w:cs="Arial Unicode MS"/>
          <w:i/>
          <w:sz w:val="22"/>
          <w:szCs w:val="22"/>
          <w:lang w:val="hr-HR"/>
        </w:rPr>
        <w:t>dž</w:t>
      </w:r>
      <w:r>
        <w:rPr>
          <w:rFonts w:ascii="Helvetica Neue" w:eastAsia="Arial Unicode MS" w:hAnsi="Helvetica Neue" w:cs="Arial Unicode MS"/>
          <w:i/>
          <w:sz w:val="22"/>
          <w:szCs w:val="22"/>
          <w:lang w:val="hr-HR"/>
        </w:rPr>
        <w:t>â</w:t>
      </w:r>
      <w:r w:rsidRPr="00931475">
        <w:rPr>
          <w:rFonts w:ascii="Helvetica Neue" w:eastAsia="Arial Unicode MS" w:hAnsi="Helvetica Neue" w:cs="Arial Unicode MS"/>
          <w:i/>
          <w:sz w:val="22"/>
          <w:szCs w:val="22"/>
          <w:lang w:val="hr-HR"/>
        </w:rPr>
        <w:t>r-</w:t>
      </w:r>
      <w:r w:rsidRPr="00931475">
        <w:rPr>
          <w:rFonts w:ascii="Helvetica Neue" w:eastAsia="Arial Unicode MS" w:hAnsi="Helvetica Neue" w:cs="Arial Unicode MS"/>
          <w:sz w:val="22"/>
          <w:szCs w:val="22"/>
          <w:lang w:val="hr-HR"/>
        </w:rPr>
        <w:t>dinastije) sa erotskim, pornografskim, čak i sodomijskim prikazima. No mi ovdje govorimo o gotovo svetačkoj Selmanovoj naravi i djelu, kakav je bio i odabir njegovih istočnih nadahnuća.</w:t>
      </w:r>
    </w:p>
  </w:footnote>
  <w:footnote w:id="9">
    <w:p w14:paraId="1908CA41"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Bilo bi veoma zanimljivo imati ovdje jednog arabistu da nas podsjeti na z</w:t>
      </w:r>
      <w:r>
        <w:rPr>
          <w:rFonts w:ascii="Helvetica Neue" w:eastAsia="Arial Unicode MS" w:hAnsi="Helvetica Neue" w:cs="Arial Unicode MS"/>
          <w:sz w:val="22"/>
          <w:szCs w:val="22"/>
          <w:lang w:val="hr-HR"/>
        </w:rPr>
        <w:t>ajednički arapski glagolski/kor</w:t>
      </w:r>
      <w:r w:rsidRPr="00931475">
        <w:rPr>
          <w:rFonts w:ascii="Helvetica Neue" w:eastAsia="Arial Unicode MS" w:hAnsi="Helvetica Neue" w:cs="Arial Unicode MS"/>
          <w:sz w:val="22"/>
          <w:szCs w:val="22"/>
          <w:lang w:val="hr-HR"/>
        </w:rPr>
        <w:t xml:space="preserve">jenski osnov </w:t>
      </w:r>
      <w:r w:rsidRPr="00973A3E">
        <w:rPr>
          <w:rFonts w:ascii="Helvetica Neue" w:eastAsia="Arial Unicode MS" w:hAnsi="Helvetica Neue" w:cs="Arial Unicode MS"/>
          <w:i/>
          <w:sz w:val="22"/>
          <w:szCs w:val="22"/>
          <w:lang w:val="hr-HR"/>
        </w:rPr>
        <w:t>dh</w:t>
      </w:r>
      <w:r w:rsidRPr="001B38EA">
        <w:rPr>
          <w:rFonts w:ascii="Helvetica Neue" w:eastAsia="Arial Unicode MS" w:hAnsi="Helvetica Neue" w:cs="Arial Unicode MS"/>
          <w:i/>
          <w:sz w:val="22"/>
          <w:szCs w:val="22"/>
          <w:lang w:val="hr-HR"/>
        </w:rPr>
        <w:t>a</w:t>
      </w:r>
      <w:r w:rsidRPr="00931475">
        <w:rPr>
          <w:rFonts w:ascii="Helvetica Neue" w:eastAsia="Arial Unicode MS" w:hAnsi="Helvetica Neue" w:cs="Arial Unicode MS"/>
          <w:i/>
          <w:sz w:val="22"/>
          <w:szCs w:val="22"/>
          <w:lang w:val="hr-HR"/>
        </w:rPr>
        <w:t>-ka-ra</w:t>
      </w:r>
      <w:r w:rsidRPr="00931475">
        <w:rPr>
          <w:rFonts w:ascii="Helvetica Neue" w:eastAsia="Arial Unicode MS" w:hAnsi="Helvetica Neue" w:cs="Arial Unicode MS"/>
          <w:sz w:val="22"/>
          <w:szCs w:val="22"/>
          <w:lang w:val="hr-HR"/>
        </w:rPr>
        <w:t xml:space="preserve">, termina za sjećanje, zazivanje Boga i Njegovih imena </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sz w:val="22"/>
          <w:szCs w:val="22"/>
          <w:lang w:val="hr-HR"/>
        </w:rPr>
        <w:t xml:space="preserve"> </w:t>
      </w:r>
      <w:r>
        <w:rPr>
          <w:rFonts w:ascii="Helvetica Neue" w:eastAsia="Arial Unicode MS" w:hAnsi="Helvetica Neue" w:cs="Arial Unicode MS"/>
          <w:sz w:val="22"/>
          <w:szCs w:val="22"/>
          <w:lang w:val="hr-HR"/>
        </w:rPr>
        <w:t xml:space="preserve">(u nas) </w:t>
      </w:r>
      <w:r w:rsidRPr="00931475">
        <w:rPr>
          <w:rFonts w:ascii="Helvetica Neue" w:eastAsia="Arial Unicode MS" w:hAnsi="Helvetica Neue" w:cs="Arial Unicode MS"/>
          <w:i/>
          <w:sz w:val="22"/>
          <w:szCs w:val="22"/>
          <w:lang w:val="hr-HR"/>
        </w:rPr>
        <w:t>zikr</w:t>
      </w:r>
      <w:r w:rsidRPr="00931475">
        <w:rPr>
          <w:rFonts w:ascii="Helvetica Neue" w:eastAsia="Arial Unicode MS" w:hAnsi="Helvetica Neue" w:cs="Arial Unicode MS"/>
          <w:sz w:val="22"/>
          <w:szCs w:val="22"/>
          <w:lang w:val="hr-HR"/>
        </w:rPr>
        <w:t xml:space="preserve">, ali i pripreme muškog organa za oplodnju, koje utjelovljuju i same forme islamske bogomolje: </w:t>
      </w:r>
      <w:r>
        <w:rPr>
          <w:rFonts w:ascii="Helvetica Neue" w:eastAsia="Arial Unicode MS" w:hAnsi="Helvetica Neue" w:cs="Arial Unicode MS"/>
          <w:i/>
          <w:sz w:val="22"/>
          <w:szCs w:val="22"/>
          <w:lang w:val="hr-HR"/>
        </w:rPr>
        <w:t>q</w:t>
      </w:r>
      <w:r w:rsidRPr="00931475">
        <w:rPr>
          <w:rFonts w:ascii="Helvetica Neue" w:eastAsia="Arial Unicode MS" w:hAnsi="Helvetica Neue" w:cs="Arial Unicode MS"/>
          <w:i/>
          <w:sz w:val="22"/>
          <w:szCs w:val="22"/>
          <w:lang w:val="hr-HR"/>
        </w:rPr>
        <w:t>ubb</w:t>
      </w:r>
      <w:r>
        <w:rPr>
          <w:rFonts w:ascii="Helvetica Neue" w:eastAsia="Arial Unicode MS" w:hAnsi="Helvetica Neue" w:cs="Arial Unicode MS"/>
          <w:i/>
          <w:sz w:val="22"/>
          <w:szCs w:val="22"/>
          <w:lang w:val="hr-HR"/>
        </w:rPr>
        <w:t xml:space="preserve">at-a / </w:t>
      </w:r>
      <w:r w:rsidRPr="00973A3E">
        <w:rPr>
          <w:rFonts w:ascii="Helvetica Neue" w:eastAsia="Arial Unicode MS" w:hAnsi="Helvetica Neue" w:cs="Arial Unicode MS"/>
          <w:sz w:val="22"/>
          <w:szCs w:val="22"/>
          <w:lang w:val="hr-HR"/>
        </w:rPr>
        <w:t>kupole</w:t>
      </w:r>
      <w:r w:rsidRPr="00931475">
        <w:rPr>
          <w:rFonts w:ascii="Helvetica Neue" w:eastAsia="Arial Unicode MS" w:hAnsi="Helvetica Neue" w:cs="Arial Unicode MS"/>
          <w:sz w:val="22"/>
          <w:szCs w:val="22"/>
          <w:lang w:val="hr-HR"/>
        </w:rPr>
        <w:t xml:space="preserve"> i prostor</w:t>
      </w:r>
      <w:r>
        <w:rPr>
          <w:rFonts w:ascii="Helvetica Neue" w:eastAsia="Arial Unicode MS" w:hAnsi="Helvetica Neue" w:cs="Arial Unicode MS"/>
          <w:sz w:val="22"/>
          <w:szCs w:val="22"/>
          <w:lang w:val="hr-HR"/>
        </w:rPr>
        <w:t>a</w:t>
      </w:r>
      <w:r w:rsidRPr="00931475">
        <w:rPr>
          <w:rFonts w:ascii="Helvetica Neue" w:eastAsia="Arial Unicode MS" w:hAnsi="Helvetica Neue" w:cs="Arial Unicode MS"/>
          <w:sz w:val="22"/>
          <w:szCs w:val="22"/>
          <w:lang w:val="hr-HR"/>
        </w:rPr>
        <w:t xml:space="preserve"> ispod nje, te </w:t>
      </w:r>
      <w:r w:rsidRPr="00931475">
        <w:rPr>
          <w:rFonts w:ascii="Helvetica Neue" w:eastAsia="Arial Unicode MS" w:hAnsi="Helvetica Neue" w:cs="Arial Unicode MS"/>
          <w:i/>
          <w:sz w:val="22"/>
          <w:szCs w:val="22"/>
          <w:lang w:val="hr-HR"/>
        </w:rPr>
        <w:t>mun</w:t>
      </w:r>
      <w:r>
        <w:rPr>
          <w:rFonts w:ascii="Helvetica Neue" w:eastAsia="Arial Unicode MS" w:hAnsi="Helvetica Neue" w:cs="Arial Unicode MS"/>
          <w:i/>
          <w:sz w:val="22"/>
          <w:szCs w:val="22"/>
          <w:lang w:val="hr-HR"/>
        </w:rPr>
        <w:t>â</w:t>
      </w:r>
      <w:r w:rsidRPr="00931475">
        <w:rPr>
          <w:rFonts w:ascii="Helvetica Neue" w:eastAsia="Arial Unicode MS" w:hAnsi="Helvetica Neue" w:cs="Arial Unicode MS"/>
          <w:i/>
          <w:sz w:val="22"/>
          <w:szCs w:val="22"/>
          <w:lang w:val="hr-HR"/>
        </w:rPr>
        <w:t>r</w:t>
      </w:r>
      <w:r>
        <w:rPr>
          <w:rFonts w:ascii="Helvetica Neue" w:eastAsia="Arial Unicode MS" w:hAnsi="Helvetica Neue" w:cs="Arial Unicode MS"/>
          <w:i/>
          <w:sz w:val="22"/>
          <w:szCs w:val="22"/>
          <w:lang w:val="hr-HR"/>
        </w:rPr>
        <w:t>e</w:t>
      </w:r>
      <w:r>
        <w:rPr>
          <w:rFonts w:ascii="Helvetica Neue" w:eastAsia="Arial Unicode MS" w:hAnsi="Helvetica Neue" w:cs="Arial Unicode MS"/>
          <w:sz w:val="22"/>
          <w:szCs w:val="22"/>
          <w:lang w:val="hr-HR"/>
        </w:rPr>
        <w:t>, «mjesta</w:t>
      </w:r>
      <w:r w:rsidRPr="00931475">
        <w:rPr>
          <w:rFonts w:ascii="Helvetica Neue" w:eastAsia="Arial Unicode MS" w:hAnsi="Helvetica Neue" w:cs="Arial Unicode MS"/>
          <w:sz w:val="22"/>
          <w:szCs w:val="22"/>
          <w:lang w:val="hr-HR"/>
        </w:rPr>
        <w:t xml:space="preserve"> svjetla», s koje stiže poziv na molitvu. </w:t>
      </w:r>
    </w:p>
  </w:footnote>
  <w:footnote w:id="10">
    <w:p w14:paraId="0143E035"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Zato je Selman, kao i ja, radije nalazio sugovornike među svećenim licima drugih vjera, nego «svecima» Partije, ili izdajnicima najsvetijeg iz redova vlastite nacije. </w:t>
      </w:r>
    </w:p>
  </w:footnote>
  <w:footnote w:id="11">
    <w:p w14:paraId="23FCF466" w14:textId="77777777" w:rsidR="00AA2297" w:rsidRPr="00F979ED" w:rsidRDefault="00AA2297" w:rsidP="00AA2297">
      <w:pPr>
        <w:pStyle w:val="FootnoteText"/>
        <w:jc w:val="both"/>
        <w:rPr>
          <w:rFonts w:ascii="Helvetica Neue" w:hAnsi="Helvetica Neue"/>
          <w:lang w:val="hr-HR"/>
        </w:rPr>
      </w:pPr>
      <w:r w:rsidRPr="00F979ED">
        <w:rPr>
          <w:rStyle w:val="FootnoteReference"/>
          <w:rFonts w:ascii="Helvetica Neue" w:hAnsi="Helvetica Neue"/>
          <w:sz w:val="22"/>
        </w:rPr>
        <w:footnoteRef/>
      </w:r>
      <w:r w:rsidRPr="00F979ED">
        <w:rPr>
          <w:rFonts w:ascii="Helvetica Neue" w:hAnsi="Helvetica Neue"/>
          <w:sz w:val="22"/>
        </w:rPr>
        <w:t xml:space="preserve"> </w:t>
      </w:r>
      <w:r w:rsidRPr="00F979ED">
        <w:rPr>
          <w:rFonts w:ascii="Helvetica Neue" w:hAnsi="Helvetica Neue"/>
          <w:sz w:val="22"/>
          <w:lang w:val="hr-HR"/>
        </w:rPr>
        <w:t xml:space="preserve">Nauk koji je također </w:t>
      </w:r>
      <w:r>
        <w:rPr>
          <w:rFonts w:ascii="Helvetica Neue" w:hAnsi="Helvetica Neue"/>
          <w:sz w:val="22"/>
          <w:lang w:val="hr-HR"/>
        </w:rPr>
        <w:t xml:space="preserve">gotovo </w:t>
      </w:r>
      <w:r w:rsidRPr="00F979ED">
        <w:rPr>
          <w:rFonts w:ascii="Helvetica Neue" w:hAnsi="Helvetica Neue"/>
          <w:sz w:val="22"/>
          <w:lang w:val="hr-HR"/>
        </w:rPr>
        <w:t xml:space="preserve">prirodno naslijedio iz </w:t>
      </w:r>
      <w:r>
        <w:rPr>
          <w:rFonts w:ascii="Helvetica Neue" w:hAnsi="Helvetica Neue"/>
          <w:sz w:val="22"/>
          <w:lang w:val="hr-HR"/>
        </w:rPr>
        <w:t xml:space="preserve">klasične </w:t>
      </w:r>
      <w:r w:rsidRPr="00F979ED">
        <w:rPr>
          <w:rFonts w:ascii="Helvetica Neue" w:hAnsi="Helvetica Neue"/>
          <w:sz w:val="22"/>
          <w:lang w:val="hr-HR"/>
        </w:rPr>
        <w:t>perzijske minijature</w:t>
      </w:r>
      <w:r>
        <w:rPr>
          <w:rFonts w:ascii="Helvetica Neue" w:hAnsi="Helvetica Neue"/>
          <w:sz w:val="22"/>
          <w:lang w:val="hr-HR"/>
        </w:rPr>
        <w:t>.</w:t>
      </w:r>
      <w:r w:rsidRPr="00F979ED">
        <w:rPr>
          <w:rFonts w:ascii="Helvetica Neue" w:hAnsi="Helvetica Neue"/>
          <w:sz w:val="22"/>
          <w:lang w:val="hr-HR"/>
        </w:rPr>
        <w:t xml:space="preserve"> </w:t>
      </w:r>
    </w:p>
  </w:footnote>
  <w:footnote w:id="12">
    <w:p w14:paraId="3A38A7CD"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Valjalo bi tek istražiti, veoma ozbiljno, Selmanovu avanturu i političko triježnjenje: najprije u mladim sudentskim danima</w:t>
      </w:r>
      <w:r>
        <w:rPr>
          <w:rFonts w:ascii="Helvetica Neue" w:eastAsia="Arial Unicode MS" w:hAnsi="Helvetica Neue" w:cs="Arial Unicode MS"/>
          <w:sz w:val="22"/>
          <w:szCs w:val="22"/>
          <w:lang w:val="hr-HR"/>
        </w:rPr>
        <w:t xml:space="preserve"> sa hrvatskim «P</w:t>
      </w:r>
      <w:r w:rsidRPr="00931475">
        <w:rPr>
          <w:rFonts w:ascii="Helvetica Neue" w:eastAsia="Arial Unicode MS" w:hAnsi="Helvetica Neue" w:cs="Arial Unicode MS"/>
          <w:sz w:val="22"/>
          <w:szCs w:val="22"/>
          <w:lang w:val="hr-HR"/>
        </w:rPr>
        <w:t>ravašima», a kasnije, po dolasku u Sarajevo, sa bosanskim «</w:t>
      </w:r>
      <w:r>
        <w:rPr>
          <w:rFonts w:ascii="Helvetica Neue" w:eastAsia="Arial Unicode MS" w:hAnsi="Helvetica Neue" w:cs="Arial Unicode MS"/>
          <w:sz w:val="22"/>
          <w:szCs w:val="22"/>
          <w:lang w:val="hr-HR"/>
        </w:rPr>
        <w:t>M</w:t>
      </w:r>
      <w:r w:rsidRPr="00931475">
        <w:rPr>
          <w:rFonts w:ascii="Helvetica Neue" w:eastAsia="Arial Unicode MS" w:hAnsi="Helvetica Neue" w:cs="Arial Unicode MS"/>
          <w:sz w:val="22"/>
          <w:szCs w:val="22"/>
          <w:lang w:val="hr-HR"/>
        </w:rPr>
        <w:t>lado-muslimanima», s kojim potonjim</w:t>
      </w:r>
      <w:r>
        <w:rPr>
          <w:rFonts w:ascii="Helvetica Neue" w:eastAsia="Arial Unicode MS" w:hAnsi="Helvetica Neue" w:cs="Arial Unicode MS"/>
          <w:sz w:val="22"/>
          <w:szCs w:val="22"/>
          <w:lang w:val="hr-HR"/>
        </w:rPr>
        <w:t>a</w:t>
      </w:r>
      <w:r w:rsidRPr="00931475">
        <w:rPr>
          <w:rFonts w:ascii="Helvetica Neue" w:eastAsia="Arial Unicode MS" w:hAnsi="Helvetica Neue" w:cs="Arial Unicode MS"/>
          <w:sz w:val="22"/>
          <w:szCs w:val="22"/>
          <w:lang w:val="hr-HR"/>
        </w:rPr>
        <w:t xml:space="preserve"> se novi, komunistički, režim krvnički razračunao. Vjerujem, bilo je među njima i robusnih, aginskih i zalatarskih polu-intelektualaca, koji nipošto nisu odgovarali Selmanovoj urođenoj ljudskoj i duhovnoj gospodštini. I ni malo mu se ne čudim!</w:t>
      </w:r>
    </w:p>
  </w:footnote>
  <w:footnote w:id="13">
    <w:p w14:paraId="2A8A3209" w14:textId="77777777" w:rsidR="00AA2297"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Komentar u zagradi dio je mog </w:t>
      </w:r>
      <w:r>
        <w:rPr>
          <w:rFonts w:ascii="Helvetica Neue" w:eastAsia="Arial Unicode MS" w:hAnsi="Helvetica Neue" w:cs="Arial Unicode MS"/>
          <w:i/>
          <w:sz w:val="22"/>
          <w:szCs w:val="22"/>
          <w:lang w:val="hr-HR"/>
        </w:rPr>
        <w:t>‘</w:t>
      </w:r>
      <w:r w:rsidRPr="000A09A6">
        <w:rPr>
          <w:rFonts w:ascii="Helvetica Neue" w:eastAsia="Arial Unicode MS" w:hAnsi="Helvetica Neue" w:cs="Arial Unicode MS"/>
          <w:i/>
          <w:sz w:val="22"/>
          <w:szCs w:val="22"/>
          <w:lang w:val="hr-HR"/>
        </w:rPr>
        <w:t>irfanskog</w:t>
      </w:r>
      <w:r w:rsidRPr="00931475">
        <w:rPr>
          <w:rFonts w:ascii="Helvetica Neue" w:eastAsia="Arial Unicode MS" w:hAnsi="Helvetica Neue" w:cs="Arial Unicode MS"/>
          <w:sz w:val="22"/>
          <w:szCs w:val="22"/>
          <w:lang w:val="hr-HR"/>
        </w:rPr>
        <w:t xml:space="preserve">/gnostičkog čitanja te </w:t>
      </w:r>
      <w:r w:rsidRPr="003672FE">
        <w:rPr>
          <w:rFonts w:ascii="Helvetica Neue" w:eastAsia="Arial Unicode MS" w:hAnsi="Helvetica Neue" w:cs="Arial Unicode MS"/>
          <w:i/>
          <w:color w:val="262421"/>
          <w:sz w:val="22"/>
          <w:lang w:val="hr-HR"/>
        </w:rPr>
        <w:t>’</w:t>
      </w:r>
      <w:r w:rsidRPr="00931475">
        <w:rPr>
          <w:rFonts w:ascii="Helvetica Neue" w:eastAsia="Arial Unicode MS" w:hAnsi="Helvetica Neue" w:cs="Arial Unicode MS"/>
          <w:i/>
          <w:sz w:val="22"/>
          <w:szCs w:val="22"/>
          <w:lang w:val="hr-HR"/>
        </w:rPr>
        <w:t>âye</w:t>
      </w:r>
      <w:r w:rsidRPr="00931475">
        <w:rPr>
          <w:rFonts w:ascii="Helvetica Neue" w:eastAsia="Arial Unicode MS" w:hAnsi="Helvetica Neue" w:cs="Arial Unicode MS"/>
          <w:sz w:val="22"/>
          <w:szCs w:val="22"/>
          <w:lang w:val="hr-HR"/>
        </w:rPr>
        <w:t xml:space="preserve"> u knjizi «</w:t>
      </w:r>
      <w:r>
        <w:rPr>
          <w:rFonts w:ascii="Helvetica Neue" w:eastAsia="Arial Unicode MS" w:hAnsi="Helvetica Neue" w:cs="Arial Unicode MS"/>
          <w:i/>
          <w:sz w:val="22"/>
          <w:szCs w:val="22"/>
          <w:lang w:val="hr-HR"/>
        </w:rPr>
        <w:t>‘</w:t>
      </w:r>
      <w:r w:rsidRPr="00931475">
        <w:rPr>
          <w:rFonts w:ascii="Helvetica Neue" w:eastAsia="Arial Unicode MS" w:hAnsi="Helvetica Neue" w:cs="Arial Unicode MS"/>
          <w:i/>
          <w:sz w:val="22"/>
          <w:szCs w:val="22"/>
          <w:lang w:val="hr-HR"/>
        </w:rPr>
        <w:t>Arfu</w:t>
      </w:r>
      <w:r>
        <w:rPr>
          <w:rFonts w:ascii="Helvetica Neue" w:eastAsia="Arial Unicode MS" w:hAnsi="Helvetica Neue" w:cs="Arial Unicode MS"/>
          <w:i/>
          <w:sz w:val="22"/>
          <w:szCs w:val="22"/>
          <w:lang w:val="hr-HR"/>
        </w:rPr>
        <w:t>’</w:t>
      </w:r>
      <w:r w:rsidRPr="00931475">
        <w:rPr>
          <w:rFonts w:ascii="Helvetica Neue" w:eastAsia="Arial Unicode MS" w:hAnsi="Helvetica Neue" w:cs="Arial Unicode MS"/>
          <w:i/>
          <w:sz w:val="22"/>
          <w:szCs w:val="22"/>
          <w:lang w:val="hr-HR"/>
        </w:rPr>
        <w:t>l-</w:t>
      </w:r>
      <w:r>
        <w:rPr>
          <w:rFonts w:ascii="Helvetica Neue" w:eastAsia="Arial Unicode MS" w:hAnsi="Helvetica Neue" w:cs="Arial Unicode MS"/>
          <w:i/>
          <w:sz w:val="22"/>
          <w:szCs w:val="22"/>
          <w:lang w:val="hr-HR"/>
        </w:rPr>
        <w:t>‘</w:t>
      </w:r>
      <w:r w:rsidRPr="00931475">
        <w:rPr>
          <w:rFonts w:ascii="Helvetica Neue" w:eastAsia="Arial Unicode MS" w:hAnsi="Helvetica Neue" w:cs="Arial Unicode MS"/>
          <w:i/>
          <w:sz w:val="22"/>
          <w:szCs w:val="22"/>
          <w:lang w:val="hr-HR"/>
        </w:rPr>
        <w:t>irfân</w:t>
      </w:r>
      <w:r w:rsidRPr="00931475">
        <w:rPr>
          <w:rFonts w:ascii="Helvetica Neue" w:eastAsia="Arial Unicode MS" w:hAnsi="Helvetica Neue" w:cs="Arial Unicode MS"/>
          <w:sz w:val="22"/>
          <w:szCs w:val="22"/>
          <w:lang w:val="hr-HR"/>
        </w:rPr>
        <w:t xml:space="preserve"> / Miomiris gnoze», Sarajevo 2003. Vidjeti na:</w:t>
      </w:r>
    </w:p>
    <w:p w14:paraId="12AE5B3D" w14:textId="77777777" w:rsidR="00AA2297" w:rsidRDefault="004D5DB1" w:rsidP="00AA2297">
      <w:pPr>
        <w:pStyle w:val="FootnoteText"/>
        <w:jc w:val="both"/>
        <w:rPr>
          <w:rFonts w:ascii="Helvetica Neue" w:eastAsia="Arial Unicode MS" w:hAnsi="Helvetica Neue" w:cs="Arial Unicode MS"/>
          <w:sz w:val="22"/>
          <w:szCs w:val="22"/>
          <w:lang w:val="hr-HR"/>
        </w:rPr>
      </w:pPr>
      <w:hyperlink r:id="rId10" w:history="1">
        <w:r w:rsidR="00AA2297" w:rsidRPr="0060676D">
          <w:rPr>
            <w:rStyle w:val="Hyperlink"/>
            <w:rFonts w:ascii="Helvetica Neue" w:eastAsia="Arial Unicode MS" w:hAnsi="Helvetica Neue" w:cs="Arial Unicode MS"/>
            <w:sz w:val="22"/>
            <w:szCs w:val="22"/>
            <w:lang w:val="hr-HR"/>
          </w:rPr>
          <w:t>http://www.bosnawi.ba/ba/filozofija-irfan/69-arfu-l-irfan-miomiris-gnoze</w:t>
        </w:r>
      </w:hyperlink>
    </w:p>
    <w:p w14:paraId="45EEF014"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Fonts w:ascii="Helvetica Neue" w:eastAsia="Arial Unicode MS" w:hAnsi="Helvetica Neue" w:cs="Arial Unicode MS"/>
          <w:sz w:val="22"/>
          <w:szCs w:val="22"/>
          <w:lang w:val="hr-HR"/>
        </w:rPr>
        <w:t xml:space="preserve">Zatim: ko može u mraku, tmini, crnini, mada prisutne, razaznati boje!? Svjetlo je ne samo mjesto njihova nastajanja, nego i njihove spoznaje/viđenja, za šta su potrebna optička pomagala. Oko, najduhovnije od njih, ujedno je i najneobjektivnije. Ali ima očiju kojima u pomoć, kao u Selmanovu i Kleeovu slučaju, pristiže i transcedentalni vid, govor o kojem bi odveć usložio ovaj esej, namijenjen ne za gnostičku, nego više za povijesno-umjetničku raspravu. I </w:t>
      </w:r>
      <w:r>
        <w:rPr>
          <w:rFonts w:ascii="Helvetica Neue" w:eastAsia="Arial Unicode MS" w:hAnsi="Helvetica Neue" w:cs="Arial Unicode MS"/>
          <w:sz w:val="22"/>
          <w:szCs w:val="22"/>
          <w:lang w:val="hr-HR"/>
        </w:rPr>
        <w:t xml:space="preserve">za </w:t>
      </w:r>
      <w:r w:rsidRPr="00931475">
        <w:rPr>
          <w:rFonts w:ascii="Helvetica Neue" w:eastAsia="Arial Unicode MS" w:hAnsi="Helvetica Neue" w:cs="Arial Unicode MS"/>
          <w:sz w:val="22"/>
          <w:szCs w:val="22"/>
          <w:lang w:val="hr-HR"/>
        </w:rPr>
        <w:t>sveto podsjećanje na stogodišnjicu rođenja slikara bez premca na ovim prostorima «kroničnog samozaborava».</w:t>
      </w:r>
    </w:p>
  </w:footnote>
  <w:footnote w:id="14">
    <w:p w14:paraId="7A7CFC97"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Metafiziku u smislu o kojem se ovdje govori može spo/znati samo onaj ko vjeruje u Alllâhov</w:t>
      </w:r>
      <w:r>
        <w:rPr>
          <w:rFonts w:ascii="Helvetica Neue" w:eastAsia="Arial Unicode MS" w:hAnsi="Helvetica Neue" w:cs="Arial Unicode MS"/>
          <w:sz w:val="22"/>
          <w:szCs w:val="22"/>
          <w:lang w:val="hr-HR"/>
        </w:rPr>
        <w:t>u</w:t>
      </w:r>
      <w:r w:rsidRPr="00931475">
        <w:rPr>
          <w:rFonts w:ascii="Helvetica Neue" w:eastAsia="Arial Unicode MS" w:hAnsi="Helvetica Neue" w:cs="Arial Unicode MS"/>
          <w:sz w:val="22"/>
          <w:szCs w:val="22"/>
          <w:lang w:val="hr-HR"/>
        </w:rPr>
        <w:t xml:space="preserve"> </w:t>
      </w:r>
      <w:r w:rsidRPr="00931475">
        <w:rPr>
          <w:rFonts w:ascii="Helvetica Neue" w:eastAsia="Arial Unicode MS" w:hAnsi="Helvetica Neue" w:cs="Arial Unicode MS"/>
          <w:i/>
          <w:sz w:val="22"/>
          <w:szCs w:val="22"/>
          <w:lang w:val="hr-HR"/>
        </w:rPr>
        <w:t>aĥdanîyah</w:t>
      </w:r>
      <w:r w:rsidRPr="00931475">
        <w:rPr>
          <w:rFonts w:ascii="Helvetica Neue" w:eastAsia="Arial Unicode MS" w:hAnsi="Helvetica Neue" w:cs="Arial Unicode MS"/>
          <w:sz w:val="22"/>
          <w:szCs w:val="22"/>
          <w:lang w:val="hr-HR"/>
        </w:rPr>
        <w:t>, ne/</w:t>
      </w:r>
      <w:r>
        <w:rPr>
          <w:rFonts w:ascii="Helvetica Neue" w:eastAsia="Arial Unicode MS" w:hAnsi="Helvetica Neue" w:cs="Arial Unicode MS"/>
          <w:sz w:val="22"/>
          <w:szCs w:val="22"/>
          <w:lang w:val="hr-HR"/>
        </w:rPr>
        <w:t>i/</w:t>
      </w:r>
      <w:r w:rsidRPr="00931475">
        <w:rPr>
          <w:rFonts w:ascii="Helvetica Neue" w:eastAsia="Arial Unicode MS" w:hAnsi="Helvetica Neue" w:cs="Arial Unicode MS"/>
          <w:sz w:val="22"/>
          <w:szCs w:val="22"/>
          <w:lang w:val="hr-HR"/>
        </w:rPr>
        <w:t>z/brojivu Jedn</w:t>
      </w:r>
      <w:r>
        <w:rPr>
          <w:rFonts w:ascii="Helvetica Neue" w:eastAsia="Arial Unicode MS" w:hAnsi="Helvetica Neue" w:cs="Arial Unicode MS"/>
          <w:sz w:val="22"/>
          <w:szCs w:val="22"/>
          <w:lang w:val="hr-HR"/>
        </w:rPr>
        <w:t>inu</w:t>
      </w:r>
      <w:r w:rsidRPr="00931475">
        <w:rPr>
          <w:rFonts w:ascii="Helvetica Neue" w:eastAsia="Arial Unicode MS" w:hAnsi="Helvetica Neue" w:cs="Arial Unicode MS"/>
          <w:sz w:val="22"/>
          <w:szCs w:val="22"/>
          <w:lang w:val="hr-HR"/>
        </w:rPr>
        <w:t xml:space="preserve"> Božanskog bîtka (i ta riječ/broj se upotrebljava samo za Nj). To nije ona jednina/</w:t>
      </w:r>
      <w:r w:rsidRPr="00931475">
        <w:rPr>
          <w:rFonts w:ascii="Helvetica Neue" w:eastAsia="Arial Unicode MS" w:hAnsi="Helvetica Neue" w:cs="Arial Unicode MS"/>
          <w:i/>
          <w:sz w:val="22"/>
          <w:szCs w:val="22"/>
          <w:lang w:val="hr-HR"/>
        </w:rPr>
        <w:t>waĥdânî</w:t>
      </w:r>
      <w:r>
        <w:rPr>
          <w:rFonts w:ascii="Helvetica Neue" w:eastAsia="Arial Unicode MS" w:hAnsi="Helvetica Neue" w:cs="Arial Unicode MS"/>
          <w:i/>
          <w:sz w:val="22"/>
          <w:szCs w:val="22"/>
          <w:lang w:val="hr-HR"/>
        </w:rPr>
        <w:t>y</w:t>
      </w:r>
      <w:r w:rsidRPr="00931475">
        <w:rPr>
          <w:rFonts w:ascii="Helvetica Neue" w:eastAsia="Arial Unicode MS" w:hAnsi="Helvetica Neue" w:cs="Arial Unicode MS"/>
          <w:i/>
          <w:sz w:val="22"/>
          <w:szCs w:val="22"/>
          <w:lang w:val="hr-HR"/>
        </w:rPr>
        <w:t>ah</w:t>
      </w:r>
      <w:r w:rsidRPr="00931475">
        <w:rPr>
          <w:rFonts w:ascii="Helvetica Neue" w:eastAsia="Arial Unicode MS" w:hAnsi="Helvetica Neue" w:cs="Arial Unicode MS"/>
          <w:sz w:val="22"/>
          <w:szCs w:val="22"/>
          <w:lang w:val="hr-HR"/>
        </w:rPr>
        <w:t xml:space="preserve"> u smislu izvora i objedinjujuće jednoće i jedinstva svega stvorenog. </w:t>
      </w:r>
    </w:p>
  </w:footnote>
  <w:footnote w:id="15">
    <w:p w14:paraId="27F31814"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w:t>
      </w:r>
      <w:r w:rsidRPr="00931475">
        <w:rPr>
          <w:rFonts w:ascii="Helvetica Neue" w:eastAsia="Arial Unicode MS" w:hAnsi="Helvetica Neue" w:cs="Arial Unicode MS"/>
          <w:color w:val="262421"/>
          <w:sz w:val="22"/>
          <w:szCs w:val="22"/>
          <w:lang w:val="hr-HR"/>
        </w:rPr>
        <w:t xml:space="preserve">Način činjenja, kreacije njegovih slika. Ili, ovdje mislim još konkretnije, način nanošenja boje na platno, koji je od </w:t>
      </w:r>
      <w:r>
        <w:rPr>
          <w:rFonts w:ascii="Helvetica Neue" w:eastAsia="Arial Unicode MS" w:hAnsi="Helvetica Neue" w:cs="Arial Unicode MS"/>
          <w:color w:val="262421"/>
          <w:sz w:val="22"/>
          <w:szCs w:val="22"/>
          <w:lang w:val="hr-HR"/>
        </w:rPr>
        <w:t xml:space="preserve">gustog, </w:t>
      </w:r>
      <w:r w:rsidRPr="00931475">
        <w:rPr>
          <w:rFonts w:ascii="Helvetica Neue" w:eastAsia="Arial Unicode MS" w:hAnsi="Helvetica Neue" w:cs="Arial Unicode MS"/>
          <w:color w:val="262421"/>
          <w:sz w:val="22"/>
          <w:szCs w:val="22"/>
          <w:lang w:val="hr-HR"/>
        </w:rPr>
        <w:t xml:space="preserve">slojevitog, pastoznog, sve više išao prema sasma osobnom, </w:t>
      </w:r>
      <w:r>
        <w:rPr>
          <w:rFonts w:ascii="Helvetica Neue" w:eastAsia="Arial Unicode MS" w:hAnsi="Helvetica Neue" w:cs="Arial Unicode MS"/>
          <w:color w:val="262421"/>
          <w:sz w:val="22"/>
          <w:szCs w:val="22"/>
          <w:lang w:val="hr-HR"/>
        </w:rPr>
        <w:t xml:space="preserve">sve </w:t>
      </w:r>
      <w:r w:rsidRPr="00931475">
        <w:rPr>
          <w:rFonts w:ascii="Helvetica Neue" w:eastAsia="Arial Unicode MS" w:hAnsi="Helvetica Neue" w:cs="Arial Unicode MS"/>
          <w:color w:val="262421"/>
          <w:sz w:val="22"/>
          <w:szCs w:val="22"/>
          <w:lang w:val="hr-HR"/>
        </w:rPr>
        <w:t>lazurn</w:t>
      </w:r>
      <w:r>
        <w:rPr>
          <w:rFonts w:ascii="Helvetica Neue" w:eastAsia="Arial Unicode MS" w:hAnsi="Helvetica Neue" w:cs="Arial Unicode MS"/>
          <w:color w:val="262421"/>
          <w:sz w:val="22"/>
          <w:szCs w:val="22"/>
          <w:lang w:val="hr-HR"/>
        </w:rPr>
        <w:t>ijem</w:t>
      </w:r>
      <w:r w:rsidRPr="00931475">
        <w:rPr>
          <w:rFonts w:ascii="Helvetica Neue" w:eastAsia="Arial Unicode MS" w:hAnsi="Helvetica Neue" w:cs="Arial Unicode MS"/>
          <w:color w:val="262421"/>
          <w:sz w:val="22"/>
          <w:szCs w:val="22"/>
          <w:lang w:val="hr-HR"/>
        </w:rPr>
        <w:t>, gotovo glatkom, onoliko koliko ulje kao slikarska tehnika to dopušta. U ovom smislu govorim u više navrata o bajramskom čišćenju slike, ne samo u kompozicionom smislu, redukcijom ili «urednim» raspoređivanjem boja i predmetâ na slici.</w:t>
      </w:r>
    </w:p>
  </w:footnote>
  <w:footnote w:id="16">
    <w:p w14:paraId="33EF8E69"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w:t>
      </w:r>
      <w:r w:rsidRPr="00931475">
        <w:rPr>
          <w:rFonts w:ascii="Helvetica Neue" w:eastAsia="Arial Unicode MS" w:hAnsi="Helvetica Neue" w:cs="Arial Unicode MS"/>
          <w:color w:val="262421"/>
          <w:sz w:val="22"/>
          <w:szCs w:val="22"/>
          <w:lang w:val="hr-HR"/>
        </w:rPr>
        <w:t xml:space="preserve">Boje kojih nesumnjivo velikih slikara imaju za ovu autoricu (oh, kakvo bogohuljenje!) pomalo krištav ton, i </w:t>
      </w:r>
      <w:r>
        <w:rPr>
          <w:rFonts w:ascii="Helvetica Neue" w:eastAsia="Arial Unicode MS" w:hAnsi="Helvetica Neue" w:cs="Arial Unicode MS"/>
          <w:color w:val="262421"/>
          <w:sz w:val="22"/>
          <w:szCs w:val="22"/>
          <w:lang w:val="hr-HR"/>
        </w:rPr>
        <w:t>nude</w:t>
      </w:r>
      <w:r w:rsidRPr="00931475">
        <w:rPr>
          <w:rFonts w:ascii="Helvetica Neue" w:eastAsia="Arial Unicode MS" w:hAnsi="Helvetica Neue" w:cs="Arial Unicode MS"/>
          <w:color w:val="262421"/>
          <w:sz w:val="22"/>
          <w:szCs w:val="22"/>
          <w:lang w:val="hr-HR"/>
        </w:rPr>
        <w:t xml:space="preserve"> pomalo plastičnu senzaciju. Možda je to zato što njihovom osjećanju kolorita nedostaje Behaudinova spoznaja, duh njegove boje koji daje «težinu» misli slike kao Božanskog snopa svjetlosti sišlog s metafizičkog </w:t>
      </w:r>
      <w:r>
        <w:rPr>
          <w:rFonts w:ascii="Helvetica Neue" w:eastAsia="Arial Unicode MS" w:hAnsi="Helvetica Neue" w:cs="Arial Unicode MS"/>
          <w:i/>
          <w:sz w:val="22"/>
          <w:szCs w:val="22"/>
          <w:lang w:val="hr-HR"/>
        </w:rPr>
        <w:t>‘</w:t>
      </w:r>
      <w:r>
        <w:rPr>
          <w:rFonts w:ascii="Helvetica Neue" w:eastAsia="Arial Unicode MS" w:hAnsi="Helvetica Neue" w:cs="Arial Unicode MS"/>
          <w:i/>
          <w:color w:val="262421"/>
          <w:sz w:val="22"/>
          <w:szCs w:val="22"/>
          <w:lang w:val="hr-HR"/>
        </w:rPr>
        <w:t>arš</w:t>
      </w:r>
      <w:r w:rsidRPr="00931475">
        <w:rPr>
          <w:rFonts w:ascii="Helvetica Neue" w:eastAsia="Arial Unicode MS" w:hAnsi="Helvetica Neue" w:cs="Arial Unicode MS"/>
          <w:i/>
          <w:color w:val="262421"/>
          <w:sz w:val="22"/>
          <w:szCs w:val="22"/>
          <w:lang w:val="hr-HR"/>
        </w:rPr>
        <w:t>a</w:t>
      </w:r>
      <w:r w:rsidRPr="00931475">
        <w:rPr>
          <w:rFonts w:ascii="Helvetica Neue" w:eastAsia="Arial Unicode MS" w:hAnsi="Helvetica Neue" w:cs="Arial Unicode MS"/>
          <w:color w:val="262421"/>
          <w:sz w:val="22"/>
          <w:szCs w:val="22"/>
          <w:lang w:val="hr-HR"/>
        </w:rPr>
        <w:t>/trona svijeta u nišu njegove ljudske, fizički ograničene, percepcije. Božanska svjetlost je izvor i uvir</w:t>
      </w:r>
      <w:r>
        <w:rPr>
          <w:rFonts w:ascii="Helvetica Neue" w:eastAsia="Arial Unicode MS" w:hAnsi="Helvetica Neue" w:cs="Arial Unicode MS"/>
          <w:color w:val="262421"/>
          <w:sz w:val="22"/>
          <w:szCs w:val="22"/>
          <w:lang w:val="hr-HR"/>
        </w:rPr>
        <w:t>,</w:t>
      </w:r>
      <w:r w:rsidRPr="00931475">
        <w:rPr>
          <w:rFonts w:ascii="Helvetica Neue" w:eastAsia="Arial Unicode MS" w:hAnsi="Helvetica Neue" w:cs="Arial Unicode MS"/>
          <w:color w:val="262421"/>
          <w:sz w:val="22"/>
          <w:szCs w:val="22"/>
          <w:lang w:val="hr-HR"/>
        </w:rPr>
        <w:t xml:space="preserve"> i njega, i njegova kolorita.</w:t>
      </w:r>
    </w:p>
  </w:footnote>
  <w:footnote w:id="17">
    <w:p w14:paraId="08370F24"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Koja kao takva uopće i ne postoji. Ko može reći za nebo, drvo, vodu, kamen</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sz w:val="22"/>
          <w:szCs w:val="22"/>
          <w:lang w:val="hr-HR"/>
        </w:rPr>
        <w:t xml:space="preserve"> da su mrtvi? </w:t>
      </w:r>
    </w:p>
  </w:footnote>
  <w:footnote w:id="18">
    <w:p w14:paraId="434C8602" w14:textId="77777777" w:rsidR="00AA2297" w:rsidRPr="00931475" w:rsidRDefault="00AA2297" w:rsidP="00AA2297">
      <w:pPr>
        <w:pStyle w:val="FootnoteText"/>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w:t>
      </w:r>
      <w:r w:rsidRPr="00931475">
        <w:rPr>
          <w:rFonts w:ascii="Helvetica Neue" w:eastAsia="Arial Unicode MS" w:hAnsi="Helvetica Neue" w:cs="Arial Unicode MS"/>
          <w:color w:val="262421"/>
          <w:sz w:val="22"/>
          <w:szCs w:val="22"/>
          <w:lang w:val="hr-HR"/>
        </w:rPr>
        <w:t xml:space="preserve">Arapski </w:t>
      </w:r>
      <w:r w:rsidRPr="00C34618">
        <w:rPr>
          <w:rFonts w:ascii="KufiStandardGK Regular" w:eastAsia="Arial Unicode MS" w:hAnsi="KufiStandardGK Regular" w:cs="KufiStandardGK Regular" w:hint="cs"/>
          <w:color w:val="1C1C1C"/>
          <w:sz w:val="22"/>
          <w:szCs w:val="22"/>
          <w:lang w:val="hr-HR"/>
        </w:rPr>
        <w:t>إيوان</w:t>
      </w:r>
      <w:r w:rsidRPr="00931475">
        <w:rPr>
          <w:rFonts w:ascii="Helvetica Neue" w:eastAsia="Arial Unicode MS" w:hAnsi="Helvetica Neue" w:cs="Palatino Linotype"/>
          <w:color w:val="1C1C1C"/>
          <w:sz w:val="22"/>
          <w:szCs w:val="22"/>
          <w:lang w:val="hr-HR"/>
        </w:rPr>
        <w:t>‬</w:t>
      </w:r>
      <w:r w:rsidRPr="00931475">
        <w:rPr>
          <w:rFonts w:ascii="Helvetica Neue" w:eastAsia="Arial Unicode MS" w:hAnsi="Helvetica Neue" w:cs="Arial Unicode MS"/>
          <w:color w:val="1C1C1C"/>
          <w:sz w:val="22"/>
          <w:szCs w:val="22"/>
          <w:lang w:val="hr-HR"/>
        </w:rPr>
        <w:t xml:space="preserve">, </w:t>
      </w:r>
      <w:r w:rsidRPr="00931475">
        <w:rPr>
          <w:rFonts w:ascii="Helvetica Neue" w:eastAsia="Arial Unicode MS" w:hAnsi="Helvetica Neue" w:cs="Arial Unicode MS"/>
          <w:i/>
          <w:color w:val="262421"/>
          <w:sz w:val="22"/>
          <w:szCs w:val="22"/>
          <w:lang w:val="hr-HR"/>
        </w:rPr>
        <w:t>îwân</w:t>
      </w:r>
      <w:r w:rsidRPr="00931475">
        <w:rPr>
          <w:rFonts w:ascii="Helvetica Neue" w:eastAsia="Arial Unicode MS" w:hAnsi="Helvetica Neue" w:cs="Arial Unicode MS"/>
          <w:color w:val="262421"/>
          <w:sz w:val="22"/>
          <w:szCs w:val="22"/>
          <w:lang w:val="hr-HR"/>
        </w:rPr>
        <w:t>, perzijski</w:t>
      </w:r>
      <w:r w:rsidRPr="00931475">
        <w:rPr>
          <w:rFonts w:ascii="Helvetica Neue" w:eastAsia="Arial Unicode MS" w:hAnsi="Helvetica Neue" w:cs="Arial Unicode MS"/>
          <w:color w:val="1C1C1C"/>
          <w:sz w:val="22"/>
          <w:szCs w:val="22"/>
          <w:lang w:val="hr-HR"/>
        </w:rPr>
        <w:t xml:space="preserve"> </w:t>
      </w:r>
      <w:r w:rsidRPr="00931475">
        <w:rPr>
          <w:rFonts w:ascii="KufiStandardGK Regular" w:eastAsia="Arial Unicode MS" w:hAnsi="KufiStandardGK Regular" w:cs="KufiStandardGK Regular"/>
          <w:color w:val="1C1C1C"/>
          <w:sz w:val="22"/>
          <w:szCs w:val="22"/>
          <w:lang w:val="hr-HR"/>
        </w:rPr>
        <w:t>ایوان</w:t>
      </w:r>
      <w:r w:rsidRPr="00931475">
        <w:rPr>
          <w:rFonts w:ascii="Helvetica Neue" w:eastAsia="Arial Unicode MS" w:hAnsi="Helvetica Neue" w:cs="Arial Unicode MS"/>
          <w:color w:val="1C1C1C"/>
          <w:sz w:val="22"/>
          <w:szCs w:val="22"/>
          <w:lang w:val="hr-HR"/>
        </w:rPr>
        <w:t xml:space="preserve">, </w:t>
      </w:r>
      <w:r w:rsidRPr="00931475">
        <w:rPr>
          <w:rFonts w:ascii="Helvetica Neue" w:eastAsia="Arial Unicode MS" w:hAnsi="Helvetica Neue" w:cs="Arial Unicode MS"/>
          <w:i/>
          <w:iCs/>
          <w:color w:val="1C1C1C"/>
          <w:sz w:val="22"/>
          <w:szCs w:val="22"/>
          <w:lang w:val="hr-HR"/>
        </w:rPr>
        <w:t>ey</w:t>
      </w:r>
      <w:r w:rsidRPr="00931475">
        <w:rPr>
          <w:rFonts w:ascii="Helvetica Neue" w:eastAsia="Arial Unicode MS" w:hAnsi="Helvetica Neue" w:cs="Arial Unicode MS"/>
          <w:i/>
          <w:color w:val="262421"/>
          <w:sz w:val="22"/>
          <w:szCs w:val="22"/>
          <w:lang w:val="hr-HR"/>
        </w:rPr>
        <w:t>w</w:t>
      </w:r>
      <w:r w:rsidRPr="00931475">
        <w:rPr>
          <w:rFonts w:ascii="Helvetica Neue" w:eastAsia="Arial Unicode MS" w:hAnsi="Helvetica Neue" w:cs="Arial Unicode MS"/>
          <w:i/>
          <w:iCs/>
          <w:color w:val="1C1C1C"/>
          <w:sz w:val="22"/>
          <w:szCs w:val="22"/>
          <w:lang w:val="hr-HR"/>
        </w:rPr>
        <w:t>ān</w:t>
      </w:r>
      <w:r w:rsidRPr="00931475">
        <w:rPr>
          <w:rFonts w:ascii="Helvetica Neue" w:eastAsia="Arial Unicode MS" w:hAnsi="Helvetica Neue" w:cs="Arial Unicode MS"/>
          <w:color w:val="1C1C1C"/>
          <w:sz w:val="22"/>
          <w:szCs w:val="22"/>
          <w:lang w:val="hr-HR"/>
        </w:rPr>
        <w:t xml:space="preserve">, turski </w:t>
      </w:r>
      <w:r w:rsidRPr="00931475">
        <w:rPr>
          <w:rFonts w:ascii="Helvetica Neue" w:eastAsia="Arial Unicode MS" w:hAnsi="Helvetica Neue" w:cs="Arial Unicode MS"/>
          <w:i/>
          <w:color w:val="1C1C1C"/>
          <w:sz w:val="22"/>
          <w:szCs w:val="22"/>
          <w:lang w:val="hr-HR"/>
        </w:rPr>
        <w:t>eyvan</w:t>
      </w:r>
      <w:r w:rsidRPr="00931475">
        <w:rPr>
          <w:rFonts w:ascii="Helvetica Neue" w:eastAsia="Arial Unicode MS" w:hAnsi="Helvetica Neue" w:cs="Arial Unicode MS"/>
          <w:color w:val="1C1C1C"/>
          <w:sz w:val="22"/>
          <w:szCs w:val="22"/>
          <w:lang w:val="hr-HR"/>
        </w:rPr>
        <w:t>.</w:t>
      </w:r>
    </w:p>
  </w:footnote>
  <w:footnote w:id="19">
    <w:p w14:paraId="69BDE1D3"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koji sam grad i neopisivi trg imala sreću posjetiti u zoru svoga buđenja sebi 1978, zahvaljujuć mom bratu r. Jakubu, koji nije nio sanjao da će biti šehidom u zemlji koja </w:t>
      </w:r>
      <w:r>
        <w:rPr>
          <w:rFonts w:ascii="Helvetica Neue" w:eastAsia="Arial Unicode MS" w:hAnsi="Helvetica Neue" w:cs="Arial Unicode MS"/>
          <w:sz w:val="22"/>
          <w:szCs w:val="22"/>
          <w:lang w:val="hr-HR"/>
        </w:rPr>
        <w:t>i danas, iako se na sav glas viče s</w:t>
      </w:r>
      <w:r w:rsidRPr="00931475">
        <w:rPr>
          <w:rFonts w:ascii="Helvetica Neue" w:eastAsia="Arial Unicode MS" w:hAnsi="Helvetica Neue" w:cs="Arial Unicode MS"/>
          <w:sz w:val="22"/>
          <w:szCs w:val="22"/>
          <w:lang w:val="hr-HR"/>
        </w:rPr>
        <w:t>uprotno, ima da skriva, ko ilegalca</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sz w:val="22"/>
          <w:szCs w:val="22"/>
          <w:lang w:val="hr-HR"/>
        </w:rPr>
        <w:t xml:space="preserve"> i svoju vjeru, i svjetska čudesa genijâ koji su je svjedočili srcem, riječima</w:t>
      </w:r>
      <w:r>
        <w:rPr>
          <w:rFonts w:ascii="Helvetica Neue" w:eastAsia="Arial Unicode MS" w:hAnsi="Helvetica Neue" w:cs="Arial Unicode MS"/>
          <w:sz w:val="22"/>
          <w:szCs w:val="22"/>
          <w:lang w:val="hr-HR"/>
        </w:rPr>
        <w:t xml:space="preserve">, </w:t>
      </w:r>
      <w:r w:rsidRPr="00931475">
        <w:rPr>
          <w:rFonts w:ascii="Helvetica Neue" w:eastAsia="Arial Unicode MS" w:hAnsi="Helvetica Neue" w:cs="Arial Unicode MS"/>
          <w:sz w:val="22"/>
          <w:szCs w:val="22"/>
          <w:lang w:val="hr-HR"/>
        </w:rPr>
        <w:t>životom, i djelom.</w:t>
      </w:r>
    </w:p>
  </w:footnote>
  <w:footnote w:id="20">
    <w:p w14:paraId="348D5975"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w:t>
      </w:r>
      <w:r w:rsidRPr="00931475">
        <w:rPr>
          <w:rFonts w:ascii="Helvetica Neue" w:eastAsia="Arial Unicode MS" w:hAnsi="Helvetica Neue" w:cs="Arial Unicode MS"/>
          <w:color w:val="1C1C1C"/>
          <w:sz w:val="22"/>
          <w:szCs w:val="22"/>
          <w:lang w:val="hr-HR"/>
        </w:rPr>
        <w:t xml:space="preserve">Zlatni rez, </w:t>
      </w:r>
      <w:r w:rsidRPr="00931475">
        <w:rPr>
          <w:rFonts w:ascii="Palatino Linotype" w:eastAsia="Arial Unicode MS" w:hAnsi="Palatino Linotype" w:cs="Palatino Linotype"/>
          <w:color w:val="424242"/>
          <w:sz w:val="22"/>
          <w:szCs w:val="22"/>
          <w:lang w:val="hr-HR"/>
        </w:rPr>
        <w:t>ϕ</w:t>
      </w:r>
      <w:r w:rsidRPr="00931475">
        <w:rPr>
          <w:rFonts w:ascii="Helvetica Neue" w:eastAsia="Arial Unicode MS" w:hAnsi="Helvetica Neue" w:cs="Arial Unicode MS"/>
          <w:color w:val="424242"/>
          <w:sz w:val="22"/>
          <w:szCs w:val="22"/>
          <w:lang w:val="hr-HR"/>
        </w:rPr>
        <w:t xml:space="preserve"> (</w:t>
      </w:r>
      <w:r w:rsidRPr="000A09A6">
        <w:rPr>
          <w:rFonts w:ascii="Helvetica Neue" w:eastAsia="Arial Unicode MS" w:hAnsi="Helvetica Neue" w:cs="Arial Unicode MS"/>
          <w:i/>
          <w:color w:val="424242"/>
          <w:sz w:val="22"/>
          <w:szCs w:val="22"/>
          <w:lang w:val="hr-HR"/>
        </w:rPr>
        <w:t>fi</w:t>
      </w:r>
      <w:r w:rsidRPr="00931475">
        <w:rPr>
          <w:rFonts w:ascii="Helvetica Neue" w:eastAsia="Arial Unicode MS" w:hAnsi="Helvetica Neue" w:cs="Arial Unicode MS"/>
          <w:color w:val="424242"/>
          <w:sz w:val="22"/>
          <w:szCs w:val="22"/>
          <w:lang w:val="hr-HR"/>
        </w:rPr>
        <w:t xml:space="preserve">), kao </w:t>
      </w:r>
      <w:r w:rsidRPr="00931475">
        <w:rPr>
          <w:rFonts w:ascii="Helvetica Neue" w:eastAsia="Arial Unicode MS" w:hAnsi="Helvetica Neue" w:cs="Arial Unicode MS"/>
          <w:color w:val="1C1C1C"/>
          <w:sz w:val="22"/>
          <w:szCs w:val="22"/>
          <w:lang w:val="hr-HR"/>
        </w:rPr>
        <w:t>zakon kompozicije u kojem se manji dio odnosi prema većem kao što se veći dio odnosi prema cjelini, sa matematičkom konstantom od oko 1,6180339887, za ovu je autoricu  jednako gnostički intrigantan kao i</w:t>
      </w:r>
      <w:r w:rsidRPr="00931475">
        <w:rPr>
          <w:rFonts w:ascii="Helvetica Neue" w:eastAsia="Arial Unicode MS" w:hAnsi="Helvetica Neue" w:cs="Arial Unicode MS"/>
          <w:color w:val="262421"/>
          <w:sz w:val="22"/>
          <w:szCs w:val="22"/>
          <w:lang w:val="hr-HR"/>
        </w:rPr>
        <w:t xml:space="preserve"> Transcedenti</w:t>
      </w:r>
      <w:r w:rsidRPr="00931475">
        <w:rPr>
          <w:rFonts w:ascii="Helvetica Neue" w:eastAsia="Arial Unicode MS" w:hAnsi="Helvetica Neue" w:cs="Arial Unicode MS"/>
          <w:color w:val="1C1C1C"/>
          <w:sz w:val="22"/>
          <w:szCs w:val="22"/>
          <w:lang w:val="hr-HR"/>
        </w:rPr>
        <w:t xml:space="preserve"> (</w:t>
      </w:r>
      <w:r w:rsidRPr="000A09A6">
        <w:rPr>
          <w:rFonts w:ascii="Helvetica Neue" w:eastAsia="Arial Unicode MS" w:hAnsi="Helvetica Neue" w:cs="Arial Unicode MS"/>
          <w:i/>
          <w:color w:val="1C1C1C"/>
          <w:sz w:val="22"/>
          <w:szCs w:val="22"/>
          <w:lang w:val="hr-HR"/>
        </w:rPr>
        <w:t>pi</w:t>
      </w:r>
      <w:r w:rsidRPr="00931475">
        <w:rPr>
          <w:rFonts w:ascii="Helvetica Neue" w:eastAsia="Arial Unicode MS" w:hAnsi="Helvetica Neue" w:cs="Arial Unicode MS"/>
          <w:color w:val="1C1C1C"/>
          <w:sz w:val="22"/>
          <w:szCs w:val="22"/>
          <w:lang w:val="hr-HR"/>
        </w:rPr>
        <w:t>) π</w:t>
      </w:r>
      <w:r w:rsidRPr="00931475">
        <w:rPr>
          <w:rFonts w:ascii="Helvetica Neue" w:eastAsia="Arial Unicode MS" w:hAnsi="Helvetica Neue" w:cs="Arial Unicode MS"/>
          <w:color w:val="262421"/>
          <w:sz w:val="22"/>
          <w:szCs w:val="22"/>
          <w:lang w:val="hr-HR"/>
        </w:rPr>
        <w:t xml:space="preserve">=3,14159, o kojoj misteriji kružnice govori u ovdje već citiranom velikom, i svom životnom, djelu: </w:t>
      </w:r>
      <w:r>
        <w:rPr>
          <w:rFonts w:ascii="Helvetica Neue" w:eastAsia="Arial Unicode MS" w:hAnsi="Helvetica Neue" w:cs="Arial Unicode MS"/>
          <w:i/>
          <w:color w:val="262421"/>
          <w:sz w:val="22"/>
          <w:szCs w:val="22"/>
          <w:lang w:val="hr-HR"/>
        </w:rPr>
        <w:t>‘</w:t>
      </w:r>
      <w:r w:rsidRPr="00931475">
        <w:rPr>
          <w:rFonts w:ascii="Helvetica Neue" w:eastAsia="Arial Unicode MS" w:hAnsi="Helvetica Neue" w:cs="Arial Unicode MS"/>
          <w:i/>
          <w:color w:val="262421"/>
          <w:sz w:val="22"/>
          <w:szCs w:val="22"/>
          <w:lang w:val="hr-HR"/>
        </w:rPr>
        <w:t>Arfu</w:t>
      </w:r>
      <w:r>
        <w:rPr>
          <w:rFonts w:ascii="Helvetica Neue" w:eastAsia="Arial Unicode MS" w:hAnsi="Helvetica Neue" w:cs="Arial Unicode MS"/>
          <w:i/>
          <w:color w:val="262421"/>
          <w:sz w:val="22"/>
          <w:szCs w:val="22"/>
          <w:lang w:val="hr-HR"/>
        </w:rPr>
        <w:t>’</w:t>
      </w:r>
      <w:r w:rsidRPr="00931475">
        <w:rPr>
          <w:rFonts w:ascii="Helvetica Neue" w:eastAsia="Arial Unicode MS" w:hAnsi="Helvetica Neue" w:cs="Arial Unicode MS"/>
          <w:i/>
          <w:color w:val="262421"/>
          <w:sz w:val="22"/>
          <w:szCs w:val="22"/>
          <w:lang w:val="hr-HR"/>
        </w:rPr>
        <w:t>l-</w:t>
      </w:r>
      <w:r>
        <w:rPr>
          <w:rFonts w:ascii="Helvetica Neue" w:eastAsia="Arial Unicode MS" w:hAnsi="Helvetica Neue" w:cs="Arial Unicode MS"/>
          <w:i/>
          <w:color w:val="262421"/>
          <w:sz w:val="22"/>
          <w:szCs w:val="22"/>
          <w:lang w:val="hr-HR"/>
        </w:rPr>
        <w:t>‘</w:t>
      </w:r>
      <w:r w:rsidRPr="00931475">
        <w:rPr>
          <w:rFonts w:ascii="Helvetica Neue" w:eastAsia="Arial Unicode MS" w:hAnsi="Helvetica Neue" w:cs="Arial Unicode MS"/>
          <w:i/>
          <w:color w:val="262421"/>
          <w:sz w:val="22"/>
          <w:szCs w:val="22"/>
          <w:lang w:val="hr-HR"/>
        </w:rPr>
        <w:t>irfân</w:t>
      </w:r>
      <w:r w:rsidRPr="00931475">
        <w:rPr>
          <w:rFonts w:ascii="Helvetica Neue" w:eastAsia="Arial Unicode MS" w:hAnsi="Helvetica Neue" w:cs="Arial Unicode MS"/>
          <w:color w:val="262421"/>
          <w:sz w:val="22"/>
          <w:szCs w:val="22"/>
          <w:lang w:val="hr-HR"/>
        </w:rPr>
        <w:t xml:space="preserve"> / Miomiris gnoze.</w:t>
      </w:r>
    </w:p>
  </w:footnote>
  <w:footnote w:id="21">
    <w:p w14:paraId="2DADB65F" w14:textId="490F6B3B"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Još će mnogo vode proteć prije no što se izbaci iz upotrebe, u svijesti i u govoru, višestoljetna zabluda, sadržana u ovom iskazu: da je </w:t>
      </w:r>
      <w:r w:rsidRPr="00931475">
        <w:rPr>
          <w:rFonts w:ascii="Helvetica Neue" w:eastAsia="Arial Unicode MS" w:hAnsi="Helvetica Neue" w:cs="Arial Unicode MS"/>
          <w:b/>
          <w:color w:val="262626"/>
          <w:sz w:val="22"/>
          <w:szCs w:val="22"/>
          <w:lang w:val="hr-HR"/>
        </w:rPr>
        <w:t>crno</w:t>
      </w:r>
      <w:r w:rsidRPr="00931475">
        <w:rPr>
          <w:rFonts w:ascii="Helvetica Neue" w:eastAsia="Arial Unicode MS" w:hAnsi="Helvetica Neue" w:cs="Arial Unicode MS"/>
          <w:color w:val="262626"/>
          <w:sz w:val="22"/>
          <w:szCs w:val="22"/>
          <w:lang w:val="hr-HR"/>
        </w:rPr>
        <w:t xml:space="preserve"> potpuno odsustvo svjetlosti i boje. (Opet mi zamirisa vlastita, Bogom mi podarena gnoza - iz korijena arapske verzije termina mirisati, </w:t>
      </w:r>
      <w:r>
        <w:rPr>
          <w:rFonts w:ascii="Helvetica Neue" w:eastAsia="Arial Unicode MS" w:hAnsi="Helvetica Neue" w:cs="Arial Unicode MS"/>
          <w:i/>
          <w:color w:val="262421"/>
          <w:sz w:val="22"/>
          <w:szCs w:val="22"/>
          <w:lang w:val="hr-HR"/>
        </w:rPr>
        <w:t>‘</w:t>
      </w:r>
      <w:r w:rsidRPr="000A09A6">
        <w:rPr>
          <w:rFonts w:ascii="Helvetica Neue" w:eastAsia="Arial Unicode MS" w:hAnsi="Helvetica Neue" w:cs="Arial Unicode MS"/>
          <w:i/>
          <w:color w:val="262626"/>
          <w:sz w:val="22"/>
          <w:szCs w:val="22"/>
          <w:lang w:val="hr-HR"/>
        </w:rPr>
        <w:t>arafa</w:t>
      </w:r>
      <w:r w:rsidRPr="00931475">
        <w:rPr>
          <w:rFonts w:ascii="Helvetica Neue" w:eastAsia="Arial Unicode MS" w:hAnsi="Helvetica Neue" w:cs="Arial Unicode MS"/>
          <w:i/>
          <w:color w:val="262626"/>
          <w:sz w:val="22"/>
          <w:szCs w:val="22"/>
          <w:lang w:val="hr-HR"/>
        </w:rPr>
        <w:t xml:space="preserve">, </w:t>
      </w:r>
      <w:r>
        <w:rPr>
          <w:rFonts w:ascii="Helvetica Neue" w:eastAsia="Arial Unicode MS" w:hAnsi="Helvetica Neue" w:cs="Arial Unicode MS"/>
          <w:i/>
          <w:color w:val="262421"/>
          <w:sz w:val="22"/>
          <w:szCs w:val="22"/>
          <w:lang w:val="hr-HR"/>
        </w:rPr>
        <w:t>‘</w:t>
      </w:r>
      <w:r w:rsidRPr="00931475">
        <w:rPr>
          <w:rFonts w:ascii="Helvetica Neue" w:eastAsia="Arial Unicode MS" w:hAnsi="Helvetica Neue" w:cs="Arial Unicode MS"/>
          <w:i/>
          <w:color w:val="262626"/>
          <w:sz w:val="22"/>
          <w:szCs w:val="22"/>
          <w:lang w:val="hr-HR"/>
        </w:rPr>
        <w:t>irf</w:t>
      </w:r>
      <w:r w:rsidRPr="00931475">
        <w:rPr>
          <w:rFonts w:ascii="Helvetica Neue" w:eastAsia="Arial Unicode MS" w:hAnsi="Helvetica Neue" w:cs="Arial Unicode MS"/>
          <w:i/>
          <w:color w:val="262421"/>
          <w:sz w:val="22"/>
          <w:szCs w:val="22"/>
          <w:lang w:val="hr-HR"/>
        </w:rPr>
        <w:t>â</w:t>
      </w:r>
      <w:r w:rsidRPr="00931475">
        <w:rPr>
          <w:rFonts w:ascii="Helvetica Neue" w:eastAsia="Arial Unicode MS" w:hAnsi="Helvetica Neue" w:cs="Arial Unicode MS"/>
          <w:i/>
          <w:color w:val="262626"/>
          <w:sz w:val="22"/>
          <w:szCs w:val="22"/>
          <w:lang w:val="hr-HR"/>
        </w:rPr>
        <w:t>n</w:t>
      </w:r>
      <w:r w:rsidRPr="00931475">
        <w:rPr>
          <w:rFonts w:ascii="Helvetica Neue" w:eastAsia="Arial Unicode MS" w:hAnsi="Helvetica Neue" w:cs="Arial Unicode MS"/>
          <w:color w:val="262626"/>
          <w:sz w:val="22"/>
          <w:szCs w:val="22"/>
          <w:lang w:val="hr-HR"/>
        </w:rPr>
        <w:t xml:space="preserve">!). Vrati mi se u svijest i gore citirana </w:t>
      </w:r>
      <w:r>
        <w:rPr>
          <w:rFonts w:ascii="Helvetica Neue" w:eastAsia="Arial Unicode MS" w:hAnsi="Helvetica Neue" w:cs="Arial Unicode MS"/>
          <w:i/>
          <w:sz w:val="22"/>
          <w:szCs w:val="22"/>
          <w:lang w:val="hr-HR"/>
        </w:rPr>
        <w:t>’</w:t>
      </w:r>
      <w:r w:rsidRPr="00931475">
        <w:rPr>
          <w:rFonts w:ascii="Helvetica Neue" w:eastAsia="Arial Unicode MS" w:hAnsi="Helvetica Neue" w:cs="Arial Unicode MS"/>
          <w:i/>
          <w:sz w:val="22"/>
          <w:szCs w:val="22"/>
          <w:lang w:val="hr-HR"/>
        </w:rPr>
        <w:t>â</w:t>
      </w:r>
      <w:r w:rsidRPr="00931475">
        <w:rPr>
          <w:rFonts w:ascii="Helvetica Neue" w:eastAsia="Arial Unicode MS" w:hAnsi="Helvetica Neue" w:cs="Arial Unicode MS"/>
          <w:i/>
          <w:color w:val="262626"/>
          <w:sz w:val="22"/>
          <w:szCs w:val="22"/>
          <w:lang w:val="hr-HR"/>
        </w:rPr>
        <w:t>yah</w:t>
      </w:r>
      <w:r w:rsidRPr="00931475">
        <w:rPr>
          <w:rFonts w:ascii="Helvetica Neue" w:eastAsia="Arial Unicode MS" w:hAnsi="Helvetica Neue" w:cs="Arial Unicode MS"/>
          <w:color w:val="262626"/>
          <w:sz w:val="22"/>
          <w:szCs w:val="22"/>
          <w:lang w:val="hr-HR"/>
        </w:rPr>
        <w:t xml:space="preserve"> iz Qur</w:t>
      </w:r>
      <w:r>
        <w:rPr>
          <w:rFonts w:ascii="Helvetica Neue" w:eastAsia="Arial Unicode MS" w:hAnsi="Helvetica Neue" w:cs="Arial Unicode MS"/>
          <w:i/>
          <w:sz w:val="22"/>
          <w:szCs w:val="22"/>
          <w:lang w:val="hr-HR"/>
        </w:rPr>
        <w:t>’</w:t>
      </w:r>
      <w:r w:rsidRPr="00931475">
        <w:rPr>
          <w:rFonts w:ascii="Helvetica Neue" w:eastAsia="Arial Unicode MS" w:hAnsi="Helvetica Neue" w:cs="Arial Unicode MS"/>
          <w:sz w:val="22"/>
          <w:szCs w:val="22"/>
          <w:lang w:val="hr-HR"/>
        </w:rPr>
        <w:t>â</w:t>
      </w:r>
      <w:r w:rsidRPr="00931475">
        <w:rPr>
          <w:rFonts w:ascii="Helvetica Neue" w:eastAsia="Arial Unicode MS" w:hAnsi="Helvetica Neue" w:cs="Arial Unicode MS"/>
          <w:color w:val="262626"/>
          <w:sz w:val="22"/>
          <w:szCs w:val="22"/>
          <w:lang w:val="hr-HR"/>
        </w:rPr>
        <w:t xml:space="preserve">na: </w:t>
      </w:r>
      <w:r w:rsidR="00793EB2">
        <w:rPr>
          <w:rFonts w:ascii="Helvetica Neue" w:eastAsia="Arial Unicode MS" w:hAnsi="Helvetica Neue" w:cs="Arial Unicode MS"/>
          <w:color w:val="262626"/>
          <w:sz w:val="22"/>
          <w:szCs w:val="22"/>
          <w:lang w:val="hr-HR"/>
        </w:rPr>
        <w:t>Bojenje</w:t>
      </w:r>
      <w:r w:rsidRPr="00931475">
        <w:rPr>
          <w:rFonts w:ascii="Helvetica Neue" w:eastAsia="Arial Unicode MS" w:hAnsi="Helvetica Neue" w:cs="Arial Unicode MS"/>
          <w:color w:val="262626"/>
          <w:sz w:val="22"/>
          <w:szCs w:val="22"/>
          <w:lang w:val="hr-HR"/>
        </w:rPr>
        <w:t xml:space="preserve"> Alll</w:t>
      </w:r>
      <w:r w:rsidRPr="00931475">
        <w:rPr>
          <w:rFonts w:ascii="Helvetica Neue" w:eastAsia="Arial Unicode MS" w:hAnsi="Helvetica Neue" w:cs="Arial Unicode MS"/>
          <w:sz w:val="22"/>
          <w:szCs w:val="22"/>
          <w:lang w:val="hr-HR"/>
        </w:rPr>
        <w:t>â</w:t>
      </w:r>
      <w:r w:rsidRPr="00931475">
        <w:rPr>
          <w:rFonts w:ascii="Helvetica Neue" w:eastAsia="Arial Unicode MS" w:hAnsi="Helvetica Neue" w:cs="Arial Unicode MS"/>
          <w:color w:val="262626"/>
          <w:sz w:val="22"/>
          <w:szCs w:val="22"/>
          <w:lang w:val="hr-HR"/>
        </w:rPr>
        <w:t>h</w:t>
      </w:r>
      <w:r w:rsidR="00793EB2">
        <w:rPr>
          <w:rFonts w:ascii="Helvetica Neue" w:eastAsia="Arial Unicode MS" w:hAnsi="Helvetica Neue" w:cs="Arial Unicode MS"/>
          <w:color w:val="262626"/>
          <w:sz w:val="22"/>
          <w:szCs w:val="22"/>
          <w:lang w:val="hr-HR"/>
        </w:rPr>
        <w:t>ovo</w:t>
      </w:r>
      <w:r w:rsidRPr="00931475">
        <w:rPr>
          <w:rFonts w:ascii="Helvetica Neue" w:eastAsia="Arial Unicode MS" w:hAnsi="Helvetica Neue" w:cs="Arial Unicode MS"/>
          <w:color w:val="262626"/>
          <w:sz w:val="22"/>
          <w:szCs w:val="22"/>
          <w:lang w:val="hr-HR"/>
        </w:rPr>
        <w:t xml:space="preserve"> / </w:t>
      </w:r>
      <w:r w:rsidRPr="00931475">
        <w:rPr>
          <w:rFonts w:ascii="Helvetica Neue" w:eastAsia="Arial Unicode MS" w:hAnsi="Helvetica Neue" w:cs="Arial Unicode MS"/>
          <w:i/>
          <w:sz w:val="22"/>
          <w:szCs w:val="22"/>
          <w:lang w:val="hr-HR"/>
        </w:rPr>
        <w:t>Şibġata</w:t>
      </w:r>
      <w:r>
        <w:rPr>
          <w:rFonts w:ascii="Helvetica Neue" w:eastAsia="Arial Unicode MS" w:hAnsi="Helvetica Neue" w:cs="Arial Unicode MS"/>
          <w:i/>
          <w:sz w:val="22"/>
          <w:szCs w:val="22"/>
          <w:lang w:val="hr-HR"/>
        </w:rPr>
        <w:t>’</w:t>
      </w:r>
      <w:r w:rsidRPr="00931475">
        <w:rPr>
          <w:rFonts w:ascii="Helvetica Neue" w:eastAsia="Arial Unicode MS" w:hAnsi="Helvetica Neue" w:cs="Arial Unicode MS"/>
          <w:i/>
          <w:sz w:val="22"/>
          <w:szCs w:val="22"/>
          <w:lang w:val="hr-HR"/>
        </w:rPr>
        <w:t>lllâh</w:t>
      </w:r>
      <w:r w:rsidRPr="00931475">
        <w:rPr>
          <w:rFonts w:ascii="Helvetica Neue" w:eastAsia="Arial Unicode MS" w:hAnsi="Helvetica Neue" w:cs="Arial Unicode MS"/>
          <w:sz w:val="22"/>
          <w:szCs w:val="22"/>
          <w:lang w:val="hr-HR"/>
        </w:rPr>
        <w:t xml:space="preserve"> (crnom, </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i/>
          <w:sz w:val="22"/>
          <w:szCs w:val="22"/>
          <w:lang w:val="hr-HR"/>
        </w:rPr>
        <w:t>aswad</w:t>
      </w:r>
      <w:r w:rsidRPr="00931475">
        <w:rPr>
          <w:rFonts w:ascii="Helvetica Neue" w:eastAsia="Arial Unicode MS" w:hAnsi="Helvetica Neue" w:cs="Arial Unicode MS"/>
          <w:sz w:val="22"/>
          <w:szCs w:val="22"/>
          <w:lang w:val="hr-HR"/>
        </w:rPr>
        <w:t xml:space="preserve">, bojom </w:t>
      </w:r>
      <w:r w:rsidR="0056746F">
        <w:rPr>
          <w:rFonts w:ascii="Helvetica Neue" w:eastAsia="Arial Unicode MS" w:hAnsi="Helvetica Neue" w:cs="Arial Unicode MS"/>
          <w:sz w:val="22"/>
          <w:szCs w:val="22"/>
          <w:lang w:val="hr-HR"/>
        </w:rPr>
        <w:t>Njegove</w:t>
      </w:r>
      <w:r w:rsidRPr="00931475">
        <w:rPr>
          <w:rFonts w:ascii="Helvetica Neue" w:eastAsia="Arial Unicode MS" w:hAnsi="Helvetica Neue" w:cs="Arial Unicode MS"/>
          <w:sz w:val="22"/>
          <w:szCs w:val="22"/>
          <w:lang w:val="hr-HR"/>
        </w:rPr>
        <w:t xml:space="preserve"> - ne/i/z/brojive – Jednine).</w:t>
      </w:r>
    </w:p>
  </w:footnote>
  <w:footnote w:id="22">
    <w:p w14:paraId="7C3A1E52" w14:textId="77777777" w:rsidR="00AA2297" w:rsidRPr="00CD7D40" w:rsidRDefault="00AA2297" w:rsidP="00AA2297">
      <w:pPr>
        <w:pStyle w:val="FootnoteText"/>
        <w:jc w:val="both"/>
        <w:rPr>
          <w:rFonts w:ascii="Helvetica Neue" w:hAnsi="Helvetica Neue"/>
          <w:sz w:val="22"/>
          <w:szCs w:val="22"/>
          <w:lang w:val="hr-HR"/>
        </w:rPr>
      </w:pPr>
      <w:r w:rsidRPr="00CD7D40">
        <w:rPr>
          <w:rStyle w:val="FootnoteReference"/>
          <w:rFonts w:ascii="Helvetica Neue" w:hAnsi="Helvetica Neue"/>
          <w:sz w:val="22"/>
          <w:szCs w:val="22"/>
        </w:rPr>
        <w:footnoteRef/>
      </w:r>
      <w:r w:rsidRPr="00CD7D40">
        <w:rPr>
          <w:rFonts w:ascii="Helvetica Neue" w:hAnsi="Helvetica Neue"/>
          <w:sz w:val="22"/>
          <w:szCs w:val="22"/>
        </w:rPr>
        <w:t xml:space="preserve"> </w:t>
      </w:r>
      <w:r w:rsidRPr="00CD7D40">
        <w:rPr>
          <w:rFonts w:ascii="Helvetica Neue" w:eastAsia="Arial Unicode MS" w:hAnsi="Helvetica Neue" w:cs="Arial Unicode MS"/>
          <w:color w:val="262421"/>
          <w:sz w:val="22"/>
          <w:szCs w:val="22"/>
          <w:lang w:val="hr-HR"/>
        </w:rPr>
        <w:t xml:space="preserve">o kojem stilu hr.wiki-pametnjakovići pišu slijedeće: </w:t>
      </w:r>
      <w:r w:rsidRPr="00CD7D40">
        <w:rPr>
          <w:rFonts w:ascii="Helvetica Neue" w:eastAsia="Arial Unicode MS" w:hAnsi="Helvetica Neue" w:cs="Arial Unicode MS"/>
          <w:sz w:val="22"/>
          <w:szCs w:val="22"/>
          <w:lang w:val="hr-HR"/>
        </w:rPr>
        <w:t xml:space="preserve">«Takav način slikanja je odlika dječjeg slikanja, te primitivnih umjetnosti ili </w:t>
      </w:r>
      <w:hyperlink r:id="rId11" w:history="1">
        <w:r w:rsidRPr="00CD7D40">
          <w:rPr>
            <w:rFonts w:ascii="Helvetica Neue" w:eastAsia="Arial Unicode MS" w:hAnsi="Helvetica Neue" w:cs="Arial Unicode MS"/>
            <w:sz w:val="22"/>
            <w:szCs w:val="22"/>
            <w:lang w:val="hr-HR"/>
          </w:rPr>
          <w:t>pretpovijesnih kultura</w:t>
        </w:r>
      </w:hyperlink>
      <w:r w:rsidRPr="00CD7D40">
        <w:rPr>
          <w:rFonts w:ascii="Helvetica Neue" w:eastAsia="Arial Unicode MS" w:hAnsi="Helvetica Neue" w:cs="Arial Unicode MS"/>
          <w:sz w:val="22"/>
          <w:szCs w:val="22"/>
          <w:lang w:val="hr-HR"/>
        </w:rPr>
        <w:t xml:space="preserve">, ali i </w:t>
      </w:r>
      <w:hyperlink r:id="rId12" w:history="1">
        <w:r w:rsidRPr="00CD7D40">
          <w:rPr>
            <w:rFonts w:ascii="Helvetica Neue" w:eastAsia="Arial Unicode MS" w:hAnsi="Helvetica Neue" w:cs="Arial Unicode MS"/>
            <w:sz w:val="22"/>
            <w:szCs w:val="22"/>
            <w:lang w:val="hr-HR"/>
          </w:rPr>
          <w:t>azijskog slikarstva</w:t>
        </w:r>
      </w:hyperlink>
      <w:r w:rsidRPr="00CD7D40">
        <w:rPr>
          <w:rFonts w:ascii="Helvetica Neue" w:eastAsia="Arial Unicode MS" w:hAnsi="Helvetica Neue" w:cs="Arial Unicode MS"/>
          <w:sz w:val="22"/>
          <w:szCs w:val="22"/>
          <w:lang w:val="hr-HR"/>
        </w:rPr>
        <w:t>, kao i nekih vremenskih razdoblja u povijesti umjetnosti (</w:t>
      </w:r>
      <w:hyperlink r:id="rId13" w:history="1">
        <w:r w:rsidRPr="00CD7D40">
          <w:rPr>
            <w:rFonts w:ascii="Helvetica Neue" w:eastAsia="Arial Unicode MS" w:hAnsi="Helvetica Neue" w:cs="Arial Unicode MS"/>
            <w:sz w:val="22"/>
            <w:szCs w:val="22"/>
            <w:lang w:val="hr-HR"/>
          </w:rPr>
          <w:t>Egipatska</w:t>
        </w:r>
      </w:hyperlink>
      <w:r w:rsidRPr="00CD7D40">
        <w:rPr>
          <w:rFonts w:ascii="Helvetica Neue" w:eastAsia="Arial Unicode MS" w:hAnsi="Helvetica Neue" w:cs="Arial Unicode MS"/>
          <w:sz w:val="22"/>
          <w:szCs w:val="22"/>
          <w:lang w:val="hr-HR"/>
        </w:rPr>
        <w:t xml:space="preserve">, </w:t>
      </w:r>
      <w:hyperlink r:id="rId14" w:history="1">
        <w:r w:rsidRPr="00CD7D40">
          <w:rPr>
            <w:rFonts w:ascii="Helvetica Neue" w:eastAsia="Arial Unicode MS" w:hAnsi="Helvetica Neue" w:cs="Arial Unicode MS"/>
            <w:sz w:val="22"/>
            <w:szCs w:val="22"/>
            <w:lang w:val="hr-HR"/>
          </w:rPr>
          <w:t>Egejska umjetnost</w:t>
        </w:r>
      </w:hyperlink>
      <w:r w:rsidRPr="00CD7D40">
        <w:rPr>
          <w:rFonts w:ascii="Helvetica Neue" w:eastAsia="Arial Unicode MS" w:hAnsi="Helvetica Neue" w:cs="Arial Unicode MS"/>
          <w:sz w:val="22"/>
          <w:szCs w:val="22"/>
          <w:lang w:val="hr-HR"/>
        </w:rPr>
        <w:t xml:space="preserve">, </w:t>
      </w:r>
      <w:hyperlink r:id="rId15" w:history="1">
        <w:r w:rsidRPr="00CD7D40">
          <w:rPr>
            <w:rFonts w:ascii="Helvetica Neue" w:eastAsia="Arial Unicode MS" w:hAnsi="Helvetica Neue" w:cs="Arial Unicode MS"/>
            <w:sz w:val="22"/>
            <w:szCs w:val="22"/>
            <w:lang w:val="hr-HR"/>
          </w:rPr>
          <w:t>Etrurska umjetnost</w:t>
        </w:r>
      </w:hyperlink>
      <w:r w:rsidRPr="00CD7D40">
        <w:rPr>
          <w:rFonts w:ascii="Helvetica Neue" w:eastAsia="Arial Unicode MS" w:hAnsi="Helvetica Neue" w:cs="Arial Unicode MS"/>
          <w:sz w:val="22"/>
          <w:szCs w:val="22"/>
          <w:lang w:val="hr-HR"/>
        </w:rPr>
        <w:t xml:space="preserve">, </w:t>
      </w:r>
      <w:hyperlink r:id="rId16" w:history="1">
        <w:r w:rsidRPr="00CD7D40">
          <w:rPr>
            <w:rFonts w:ascii="Helvetica Neue" w:eastAsia="Arial Unicode MS" w:hAnsi="Helvetica Neue" w:cs="Arial Unicode MS"/>
            <w:sz w:val="22"/>
            <w:szCs w:val="22"/>
            <w:lang w:val="hr-HR"/>
          </w:rPr>
          <w:t>Bizantska umjetnost</w:t>
        </w:r>
      </w:hyperlink>
      <w:r w:rsidRPr="00CD7D40">
        <w:rPr>
          <w:rFonts w:ascii="Helvetica Neue" w:eastAsia="Arial Unicode MS" w:hAnsi="Helvetica Neue" w:cs="Arial Unicode MS"/>
          <w:sz w:val="22"/>
          <w:szCs w:val="22"/>
          <w:lang w:val="hr-HR"/>
        </w:rPr>
        <w:t xml:space="preserve"> i </w:t>
      </w:r>
      <w:hyperlink r:id="rId17" w:history="1">
        <w:r w:rsidRPr="00CD7D40">
          <w:rPr>
            <w:rFonts w:ascii="Helvetica Neue" w:eastAsia="Arial Unicode MS" w:hAnsi="Helvetica Neue" w:cs="Arial Unicode MS"/>
            <w:sz w:val="22"/>
            <w:szCs w:val="22"/>
            <w:lang w:val="hr-HR"/>
          </w:rPr>
          <w:t>Romanika</w:t>
        </w:r>
      </w:hyperlink>
      <w:r w:rsidRPr="00CD7D40">
        <w:rPr>
          <w:rFonts w:ascii="Helvetica Neue" w:eastAsia="Arial Unicode MS" w:hAnsi="Helvetica Neue" w:cs="Arial Unicode MS"/>
          <w:sz w:val="22"/>
          <w:szCs w:val="22"/>
          <w:lang w:val="hr-HR"/>
        </w:rPr>
        <w:t>), ali i nekih pravaca moderne umjetnosti 20. stoljeća (</w:t>
      </w:r>
      <w:hyperlink r:id="rId18" w:history="1">
        <w:r w:rsidRPr="00CD7D40">
          <w:rPr>
            <w:rFonts w:ascii="Helvetica Neue" w:eastAsia="Arial Unicode MS" w:hAnsi="Helvetica Neue" w:cs="Arial Unicode MS"/>
            <w:sz w:val="22"/>
            <w:szCs w:val="22"/>
            <w:lang w:val="hr-HR"/>
          </w:rPr>
          <w:t>Fovizam</w:t>
        </w:r>
      </w:hyperlink>
      <w:r w:rsidRPr="00CD7D40">
        <w:rPr>
          <w:rFonts w:ascii="Helvetica Neue" w:eastAsia="Arial Unicode MS" w:hAnsi="Helvetica Neue" w:cs="Arial Unicode MS"/>
          <w:sz w:val="22"/>
          <w:szCs w:val="22"/>
          <w:lang w:val="hr-HR"/>
        </w:rPr>
        <w:t xml:space="preserve">, </w:t>
      </w:r>
      <w:hyperlink r:id="rId19" w:history="1">
        <w:r w:rsidRPr="00CD7D40">
          <w:rPr>
            <w:rFonts w:ascii="Helvetica Neue" w:eastAsia="Arial Unicode MS" w:hAnsi="Helvetica Neue" w:cs="Arial Unicode MS"/>
            <w:sz w:val="22"/>
            <w:szCs w:val="22"/>
            <w:lang w:val="hr-HR"/>
          </w:rPr>
          <w:t>Kubizam</w:t>
        </w:r>
      </w:hyperlink>
      <w:r w:rsidRPr="00CD7D40">
        <w:rPr>
          <w:rFonts w:ascii="Helvetica Neue" w:eastAsia="Arial Unicode MS" w:hAnsi="Helvetica Neue" w:cs="Arial Unicode MS"/>
          <w:sz w:val="22"/>
          <w:szCs w:val="22"/>
          <w:lang w:val="hr-HR"/>
        </w:rPr>
        <w:t>, i dr.)».</w:t>
      </w:r>
    </w:p>
  </w:footnote>
  <w:footnote w:id="23">
    <w:p w14:paraId="5CAA1863" w14:textId="77777777" w:rsidR="00AA2297" w:rsidRPr="00931475" w:rsidRDefault="00AA2297" w:rsidP="00AA2297">
      <w:pPr>
        <w:pStyle w:val="FootnoteText"/>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w:t>
      </w:r>
      <w:r>
        <w:rPr>
          <w:rFonts w:ascii="Helvetica Neue" w:eastAsia="Arial Unicode MS" w:hAnsi="Helvetica Neue" w:cs="Arial Unicode MS"/>
          <w:i/>
          <w:sz w:val="22"/>
          <w:szCs w:val="22"/>
          <w:lang w:val="hr-HR"/>
        </w:rPr>
        <w:t>Nota B</w:t>
      </w:r>
      <w:r w:rsidRPr="00931475">
        <w:rPr>
          <w:rFonts w:ascii="Helvetica Neue" w:eastAsia="Arial Unicode MS" w:hAnsi="Helvetica Neue" w:cs="Arial Unicode MS"/>
          <w:i/>
          <w:sz w:val="22"/>
          <w:szCs w:val="22"/>
          <w:lang w:val="hr-HR"/>
        </w:rPr>
        <w:t>ene</w:t>
      </w:r>
      <w:r w:rsidRPr="00931475">
        <w:rPr>
          <w:rFonts w:ascii="Helvetica Neue" w:eastAsia="Arial Unicode MS" w:hAnsi="Helvetica Neue" w:cs="Arial Unicode MS"/>
          <w:sz w:val="22"/>
          <w:szCs w:val="22"/>
          <w:lang w:val="hr-HR"/>
        </w:rPr>
        <w:t>: u islamskom nauku, dan počinje s noću, a završava sa zorom.</w:t>
      </w:r>
    </w:p>
  </w:footnote>
  <w:footnote w:id="24">
    <w:p w14:paraId="04767DB0"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S bolom, i gotovo stidom, prisjećam se moje r. tetke Ruhije, pometene zajedno s mostarskom kućom/kućama velike i razgranate bogate hercegovačke obitelji Tasa. Ali ideološko ubojito oružje tih istih bombi još davno je iz Tetkine kuće pomelo </w:t>
      </w:r>
      <w:r>
        <w:rPr>
          <w:rFonts w:ascii="Helvetica Neue" w:eastAsia="Arial Unicode MS" w:hAnsi="Helvetica Neue" w:cs="Arial Unicode MS"/>
          <w:sz w:val="22"/>
          <w:szCs w:val="22"/>
          <w:lang w:val="hr-HR"/>
        </w:rPr>
        <w:t>krasnu</w:t>
      </w:r>
      <w:r w:rsidRPr="00931475">
        <w:rPr>
          <w:rFonts w:ascii="Helvetica Neue" w:eastAsia="Arial Unicode MS" w:hAnsi="Helvetica Neue" w:cs="Arial Unicode MS"/>
          <w:sz w:val="22"/>
          <w:szCs w:val="22"/>
          <w:lang w:val="hr-HR"/>
        </w:rPr>
        <w:t xml:space="preserve"> musanedru, i u njoj banjicu za gusl i abdest, i u njoj vezenu posteljinu, i sa strane vitrinu s nekoliko ostataka predivne istočnjačke staklarije, i veliko zrcalo u kutu divanhane u donjem boju, u kom se još uvijek katkad u snu ogledam</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sz w:val="22"/>
          <w:szCs w:val="22"/>
          <w:lang w:val="hr-HR"/>
        </w:rPr>
        <w:t>. Toliki su bili prodori jednoumnog komunističkog diktata i u prostore najdublje intime muslimanskih života, koji su se imali odvijat u bezličnom stilu industrijskog namještaja i mišljenja</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sz w:val="22"/>
          <w:szCs w:val="22"/>
          <w:lang w:val="hr-HR"/>
        </w:rPr>
        <w:t xml:space="preserve">  </w:t>
      </w:r>
    </w:p>
  </w:footnote>
  <w:footnote w:id="25">
    <w:p w14:paraId="50C075BE"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Čiji kolorit, evo me opet sa heretičkom mišlju! meni pruža pomalo senzaciju plastike, za razliku od Selmanovih boja koje posjeduju metafizički ton i dubinu.</w:t>
      </w:r>
    </w:p>
  </w:footnote>
  <w:footnote w:id="26">
    <w:p w14:paraId="0271EBB2" w14:textId="77777777" w:rsidR="00AA2297" w:rsidRPr="00931475" w:rsidRDefault="00AA2297" w:rsidP="00AA2297">
      <w:pPr>
        <w:pStyle w:val="FootnoteText"/>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Melika Salihbegović «Putovi</w:t>
      </w:r>
      <w:r>
        <w:rPr>
          <w:rFonts w:ascii="Helvetica Neue" w:eastAsia="Arial Unicode MS" w:hAnsi="Helvetica Neue" w:cs="Arial Unicode MS"/>
          <w:sz w:val="22"/>
          <w:szCs w:val="22"/>
          <w:lang w:val="hr-HR"/>
        </w:rPr>
        <w:t>ma svagdašnjega», «Odjek», broj</w:t>
      </w:r>
      <w:r w:rsidRPr="00931475">
        <w:rPr>
          <w:rFonts w:ascii="Helvetica Neue" w:eastAsia="Arial Unicode MS" w:hAnsi="Helvetica Neue" w:cs="Arial Unicode MS"/>
          <w:sz w:val="22"/>
          <w:szCs w:val="22"/>
          <w:lang w:val="hr-HR"/>
        </w:rPr>
        <w:t>?</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sz w:val="22"/>
          <w:szCs w:val="22"/>
          <w:lang w:val="hr-HR"/>
        </w:rPr>
        <w:t xml:space="preserve"> 1974. </w:t>
      </w:r>
    </w:p>
  </w:footnote>
  <w:footnote w:id="27">
    <w:p w14:paraId="676BADD4" w14:textId="77777777" w:rsidR="00AA2297" w:rsidRPr="00931475" w:rsidRDefault="00AA2297" w:rsidP="00AA2297">
      <w:pPr>
        <w:pStyle w:val="FootnoteText"/>
        <w:jc w:val="both"/>
        <w:rPr>
          <w:rFonts w:ascii="Helvetica Neue" w:eastAsia="Arial Unicode MS" w:hAnsi="Helvetica Neue" w:cs="Arial Unicode MS"/>
          <w:sz w:val="22"/>
          <w:szCs w:val="22"/>
          <w:lang w:val="hr-HR"/>
        </w:rPr>
      </w:pPr>
      <w:r w:rsidRPr="00931475">
        <w:rPr>
          <w:rStyle w:val="FootnoteReference"/>
          <w:rFonts w:ascii="Helvetica Neue" w:eastAsia="Arial Unicode MS" w:hAnsi="Helvetica Neue" w:cs="Arial Unicode MS"/>
          <w:sz w:val="22"/>
          <w:szCs w:val="22"/>
          <w:lang w:val="hr-HR"/>
        </w:rPr>
        <w:footnoteRef/>
      </w:r>
      <w:r w:rsidRPr="00931475">
        <w:rPr>
          <w:rFonts w:ascii="Helvetica Neue" w:eastAsia="Arial Unicode MS" w:hAnsi="Helvetica Neue" w:cs="Arial Unicode MS"/>
          <w:sz w:val="22"/>
          <w:szCs w:val="22"/>
          <w:lang w:val="hr-HR"/>
        </w:rPr>
        <w:t xml:space="preserve"> Starije generacije kojima i sama pripadam (r. 1945.) još uvijek kao da čuju ulične razglase kojima se građani Sarajeva pozivaju da iz svojih kuća izbace svo bakreno posuđe, kao i druge ostatske </w:t>
      </w:r>
      <w:r>
        <w:rPr>
          <w:rFonts w:ascii="Helvetica Neue" w:eastAsia="Arial Unicode MS" w:hAnsi="Helvetica Neue" w:cs="Arial Unicode MS"/>
          <w:sz w:val="22"/>
          <w:szCs w:val="22"/>
          <w:lang w:val="hr-HR"/>
        </w:rPr>
        <w:t>«</w:t>
      </w:r>
      <w:r w:rsidRPr="00931475">
        <w:rPr>
          <w:rFonts w:ascii="Helvetica Neue" w:eastAsia="Arial Unicode MS" w:hAnsi="Helvetica Neue" w:cs="Arial Unicode MS"/>
          <w:sz w:val="22"/>
          <w:szCs w:val="22"/>
          <w:lang w:val="hr-HR"/>
        </w:rPr>
        <w:t>muslimanskog primitivizma</w:t>
      </w:r>
      <w:r>
        <w:rPr>
          <w:rFonts w:ascii="Helvetica Neue" w:eastAsia="Arial Unicode MS" w:hAnsi="Helvetica Neue" w:cs="Arial Unicode MS"/>
          <w:sz w:val="22"/>
          <w:szCs w:val="22"/>
          <w:lang w:val="hr-HR"/>
        </w:rPr>
        <w:t>». Arhitekta, J</w:t>
      </w:r>
      <w:r w:rsidRPr="00931475">
        <w:rPr>
          <w:rFonts w:ascii="Helvetica Neue" w:eastAsia="Arial Unicode MS" w:hAnsi="Helvetica Neue" w:cs="Arial Unicode MS"/>
          <w:sz w:val="22"/>
          <w:szCs w:val="22"/>
          <w:lang w:val="hr-HR"/>
        </w:rPr>
        <w:t>evrej, Juraj Neidhardt (</w:t>
      </w:r>
      <w:hyperlink r:id="rId20" w:history="1">
        <w:r w:rsidRPr="00931475">
          <w:rPr>
            <w:rFonts w:ascii="Helvetica Neue" w:eastAsia="Arial Unicode MS" w:hAnsi="Helvetica Neue" w:cs="Arial Unicode MS"/>
            <w:sz w:val="22"/>
            <w:szCs w:val="22"/>
            <w:lang w:val="hr-HR"/>
          </w:rPr>
          <w:t>Zagreb</w:t>
        </w:r>
      </w:hyperlink>
      <w:r w:rsidRPr="00931475">
        <w:rPr>
          <w:rFonts w:ascii="Helvetica Neue" w:eastAsia="Arial Unicode MS" w:hAnsi="Helvetica Neue" w:cs="Arial Unicode MS"/>
          <w:sz w:val="22"/>
          <w:szCs w:val="22"/>
          <w:lang w:val="hr-HR"/>
        </w:rPr>
        <w:t xml:space="preserve">, </w:t>
      </w:r>
      <w:r>
        <w:rPr>
          <w:rFonts w:ascii="Helvetica Neue" w:eastAsia="Arial Unicode MS" w:hAnsi="Helvetica Neue" w:cs="Arial Unicode MS"/>
          <w:sz w:val="22"/>
          <w:szCs w:val="22"/>
          <w:lang w:val="hr-HR"/>
        </w:rPr>
        <w:t xml:space="preserve">1901 </w:t>
      </w:r>
      <w:r w:rsidRPr="00931475">
        <w:rPr>
          <w:rFonts w:ascii="Helvetica Neue" w:eastAsia="Arial Unicode MS" w:hAnsi="Helvetica Neue" w:cs="Arial Unicode MS"/>
          <w:sz w:val="22"/>
          <w:szCs w:val="22"/>
          <w:lang w:val="hr-HR"/>
        </w:rPr>
        <w:t>-</w:t>
      </w:r>
      <w:r>
        <w:rPr>
          <w:rFonts w:ascii="Helvetica Neue" w:eastAsia="Arial Unicode MS" w:hAnsi="Helvetica Neue" w:cs="Arial Unicode MS"/>
          <w:sz w:val="22"/>
          <w:szCs w:val="22"/>
          <w:lang w:val="hr-HR"/>
        </w:rPr>
        <w:t xml:space="preserve"> </w:t>
      </w:r>
      <w:hyperlink r:id="rId21" w:history="1">
        <w:r w:rsidRPr="00931475">
          <w:rPr>
            <w:rFonts w:ascii="Helvetica Neue" w:eastAsia="Arial Unicode MS" w:hAnsi="Helvetica Neue" w:cs="Arial Unicode MS"/>
            <w:sz w:val="22"/>
            <w:szCs w:val="22"/>
            <w:lang w:val="hr-HR"/>
          </w:rPr>
          <w:t>Sarajevo</w:t>
        </w:r>
      </w:hyperlink>
      <w:r w:rsidRPr="00931475">
        <w:rPr>
          <w:rFonts w:ascii="Helvetica Neue" w:eastAsia="Arial Unicode MS" w:hAnsi="Helvetica Neue" w:cs="Arial Unicode MS"/>
          <w:sz w:val="22"/>
          <w:szCs w:val="22"/>
          <w:lang w:val="hr-HR"/>
        </w:rPr>
        <w:t xml:space="preserve">, </w:t>
      </w:r>
      <w:hyperlink r:id="rId22" w:history="1">
        <w:r w:rsidRPr="00931475">
          <w:rPr>
            <w:rFonts w:ascii="Helvetica Neue" w:eastAsia="Arial Unicode MS" w:hAnsi="Helvetica Neue" w:cs="Arial Unicode MS"/>
            <w:sz w:val="22"/>
            <w:szCs w:val="22"/>
            <w:lang w:val="hr-HR"/>
          </w:rPr>
          <w:t>1979.</w:t>
        </w:r>
      </w:hyperlink>
      <w:r w:rsidRPr="00931475">
        <w:rPr>
          <w:rFonts w:ascii="Helvetica Neue" w:eastAsia="Arial Unicode MS" w:hAnsi="Helvetica Neue" w:cs="Arial Unicode MS"/>
          <w:sz w:val="22"/>
          <w:szCs w:val="22"/>
          <w:lang w:val="hr-HR"/>
        </w:rPr>
        <w:t xml:space="preserve">) bio je jedini glas razuma stručno i partijski dovoljno moćan da u prvim decenijama poslije II. Svjetskog rata zaustavi pomahnitala komunistička rušenja svega što je zaostalo iz perioda kad je Bosna bila zemlja muslimanskog </w:t>
      </w:r>
      <w:r>
        <w:rPr>
          <w:rFonts w:ascii="Helvetica Neue" w:eastAsia="Arial Unicode MS" w:hAnsi="Helvetica Neue" w:cs="Arial Unicode MS"/>
          <w:i/>
          <w:sz w:val="22"/>
          <w:szCs w:val="22"/>
          <w:lang w:val="hr-HR"/>
        </w:rPr>
        <w:t>u</w:t>
      </w:r>
      <w:r w:rsidRPr="009F6B1B">
        <w:rPr>
          <w:rFonts w:ascii="Helvetica Neue" w:eastAsia="Arial Unicode MS" w:hAnsi="Helvetica Neue" w:cs="Arial Unicode MS"/>
          <w:i/>
          <w:sz w:val="22"/>
          <w:szCs w:val="22"/>
          <w:lang w:val="hr-HR"/>
        </w:rPr>
        <w:t>mmeta</w:t>
      </w:r>
      <w:r w:rsidRPr="00931475">
        <w:rPr>
          <w:rFonts w:ascii="Helvetica Neue" w:eastAsia="Arial Unicode MS" w:hAnsi="Helvetica Neue" w:cs="Arial Unicode MS"/>
          <w:sz w:val="22"/>
          <w:szCs w:val="22"/>
          <w:lang w:val="hr-HR"/>
        </w:rPr>
        <w:t xml:space="preserve">. Skoro da sa brojnim džamijama i mezarjima nestade i čitava Baščaršija.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A4951"/>
    <w:multiLevelType w:val="hybridMultilevel"/>
    <w:tmpl w:val="2572D194"/>
    <w:lvl w:ilvl="0" w:tplc="2F9CF4A0">
      <w:start w:val="1"/>
      <w:numFmt w:val="bullet"/>
      <w:lvlText w:val="-"/>
      <w:lvlJc w:val="left"/>
      <w:pPr>
        <w:ind w:left="720" w:hanging="360"/>
      </w:pPr>
      <w:rPr>
        <w:rFonts w:ascii="Helvetica Neue" w:eastAsia="Arial Unicode MS" w:hAnsi="Helvetica Neue" w:cs="Arial Unicode M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FC3113"/>
    <w:multiLevelType w:val="hybridMultilevel"/>
    <w:tmpl w:val="F4C48DC2"/>
    <w:lvl w:ilvl="0" w:tplc="F362A03E">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2C7750"/>
    <w:multiLevelType w:val="hybridMultilevel"/>
    <w:tmpl w:val="7AF81AC0"/>
    <w:lvl w:ilvl="0" w:tplc="27E4AB56">
      <w:start w:val="8"/>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5A72BDD"/>
    <w:multiLevelType w:val="hybridMultilevel"/>
    <w:tmpl w:val="FBA2145E"/>
    <w:lvl w:ilvl="0" w:tplc="F718E594">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297"/>
    <w:rsid w:val="00250D34"/>
    <w:rsid w:val="002E5BE0"/>
    <w:rsid w:val="002E7126"/>
    <w:rsid w:val="00340752"/>
    <w:rsid w:val="003A1307"/>
    <w:rsid w:val="004D5DB1"/>
    <w:rsid w:val="00542A76"/>
    <w:rsid w:val="0056746F"/>
    <w:rsid w:val="00784028"/>
    <w:rsid w:val="00793EB2"/>
    <w:rsid w:val="00851E74"/>
    <w:rsid w:val="00A916A1"/>
    <w:rsid w:val="00AA2297"/>
    <w:rsid w:val="00C30F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DE30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29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22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2297"/>
    <w:rPr>
      <w:rFonts w:ascii="Lucida Grande" w:hAnsi="Lucida Grande" w:cs="Lucida Grande"/>
      <w:sz w:val="18"/>
      <w:szCs w:val="18"/>
      <w:lang w:val="en-GB"/>
    </w:rPr>
  </w:style>
  <w:style w:type="paragraph" w:styleId="FootnoteText">
    <w:name w:val="footnote text"/>
    <w:basedOn w:val="Normal"/>
    <w:link w:val="FootnoteTextChar"/>
    <w:uiPriority w:val="99"/>
    <w:unhideWhenUsed/>
    <w:rsid w:val="00AA2297"/>
  </w:style>
  <w:style w:type="character" w:customStyle="1" w:styleId="FootnoteTextChar">
    <w:name w:val="Footnote Text Char"/>
    <w:basedOn w:val="DefaultParagraphFont"/>
    <w:link w:val="FootnoteText"/>
    <w:uiPriority w:val="99"/>
    <w:rsid w:val="00AA2297"/>
    <w:rPr>
      <w:lang w:val="en-GB"/>
    </w:rPr>
  </w:style>
  <w:style w:type="character" w:styleId="FootnoteReference">
    <w:name w:val="footnote reference"/>
    <w:basedOn w:val="DefaultParagraphFont"/>
    <w:uiPriority w:val="99"/>
    <w:unhideWhenUsed/>
    <w:rsid w:val="00AA2297"/>
    <w:rPr>
      <w:vertAlign w:val="superscript"/>
    </w:rPr>
  </w:style>
  <w:style w:type="paragraph" w:styleId="Footer">
    <w:name w:val="footer"/>
    <w:basedOn w:val="Normal"/>
    <w:link w:val="FooterChar"/>
    <w:uiPriority w:val="99"/>
    <w:unhideWhenUsed/>
    <w:rsid w:val="00AA2297"/>
    <w:pPr>
      <w:tabs>
        <w:tab w:val="center" w:pos="4320"/>
        <w:tab w:val="right" w:pos="8640"/>
      </w:tabs>
    </w:pPr>
  </w:style>
  <w:style w:type="character" w:customStyle="1" w:styleId="FooterChar">
    <w:name w:val="Footer Char"/>
    <w:basedOn w:val="DefaultParagraphFont"/>
    <w:link w:val="Footer"/>
    <w:uiPriority w:val="99"/>
    <w:rsid w:val="00AA2297"/>
    <w:rPr>
      <w:lang w:val="en-GB"/>
    </w:rPr>
  </w:style>
  <w:style w:type="character" w:styleId="PageNumber">
    <w:name w:val="page number"/>
    <w:basedOn w:val="DefaultParagraphFont"/>
    <w:uiPriority w:val="99"/>
    <w:semiHidden/>
    <w:unhideWhenUsed/>
    <w:rsid w:val="00AA2297"/>
  </w:style>
  <w:style w:type="character" w:styleId="Hyperlink">
    <w:name w:val="Hyperlink"/>
    <w:basedOn w:val="DefaultParagraphFont"/>
    <w:uiPriority w:val="99"/>
    <w:unhideWhenUsed/>
    <w:rsid w:val="00AA2297"/>
    <w:rPr>
      <w:color w:val="0000FF" w:themeColor="hyperlink"/>
      <w:u w:val="single"/>
    </w:rPr>
  </w:style>
  <w:style w:type="character" w:styleId="FollowedHyperlink">
    <w:name w:val="FollowedHyperlink"/>
    <w:basedOn w:val="DefaultParagraphFont"/>
    <w:uiPriority w:val="99"/>
    <w:semiHidden/>
    <w:unhideWhenUsed/>
    <w:rsid w:val="00AA2297"/>
    <w:rPr>
      <w:color w:val="800080" w:themeColor="followedHyperlink"/>
      <w:u w:val="single"/>
    </w:rPr>
  </w:style>
  <w:style w:type="paragraph" w:styleId="ListParagraph">
    <w:name w:val="List Paragraph"/>
    <w:basedOn w:val="Normal"/>
    <w:uiPriority w:val="34"/>
    <w:qFormat/>
    <w:rsid w:val="00AA2297"/>
    <w:pPr>
      <w:ind w:left="720"/>
      <w:contextualSpacing/>
    </w:pPr>
  </w:style>
  <w:style w:type="paragraph" w:styleId="Header">
    <w:name w:val="header"/>
    <w:basedOn w:val="Normal"/>
    <w:link w:val="HeaderChar"/>
    <w:uiPriority w:val="99"/>
    <w:unhideWhenUsed/>
    <w:rsid w:val="00AA2297"/>
    <w:pPr>
      <w:tabs>
        <w:tab w:val="center" w:pos="4320"/>
        <w:tab w:val="right" w:pos="8640"/>
      </w:tabs>
    </w:pPr>
  </w:style>
  <w:style w:type="character" w:customStyle="1" w:styleId="HeaderChar">
    <w:name w:val="Header Char"/>
    <w:basedOn w:val="DefaultParagraphFont"/>
    <w:link w:val="Header"/>
    <w:uiPriority w:val="99"/>
    <w:rsid w:val="00AA2297"/>
    <w:rPr>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29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A22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A2297"/>
    <w:rPr>
      <w:rFonts w:ascii="Lucida Grande" w:hAnsi="Lucida Grande" w:cs="Lucida Grande"/>
      <w:sz w:val="18"/>
      <w:szCs w:val="18"/>
      <w:lang w:val="en-GB"/>
    </w:rPr>
  </w:style>
  <w:style w:type="paragraph" w:styleId="FootnoteText">
    <w:name w:val="footnote text"/>
    <w:basedOn w:val="Normal"/>
    <w:link w:val="FootnoteTextChar"/>
    <w:uiPriority w:val="99"/>
    <w:unhideWhenUsed/>
    <w:rsid w:val="00AA2297"/>
  </w:style>
  <w:style w:type="character" w:customStyle="1" w:styleId="FootnoteTextChar">
    <w:name w:val="Footnote Text Char"/>
    <w:basedOn w:val="DefaultParagraphFont"/>
    <w:link w:val="FootnoteText"/>
    <w:uiPriority w:val="99"/>
    <w:rsid w:val="00AA2297"/>
    <w:rPr>
      <w:lang w:val="en-GB"/>
    </w:rPr>
  </w:style>
  <w:style w:type="character" w:styleId="FootnoteReference">
    <w:name w:val="footnote reference"/>
    <w:basedOn w:val="DefaultParagraphFont"/>
    <w:uiPriority w:val="99"/>
    <w:unhideWhenUsed/>
    <w:rsid w:val="00AA2297"/>
    <w:rPr>
      <w:vertAlign w:val="superscript"/>
    </w:rPr>
  </w:style>
  <w:style w:type="paragraph" w:styleId="Footer">
    <w:name w:val="footer"/>
    <w:basedOn w:val="Normal"/>
    <w:link w:val="FooterChar"/>
    <w:uiPriority w:val="99"/>
    <w:unhideWhenUsed/>
    <w:rsid w:val="00AA2297"/>
    <w:pPr>
      <w:tabs>
        <w:tab w:val="center" w:pos="4320"/>
        <w:tab w:val="right" w:pos="8640"/>
      </w:tabs>
    </w:pPr>
  </w:style>
  <w:style w:type="character" w:customStyle="1" w:styleId="FooterChar">
    <w:name w:val="Footer Char"/>
    <w:basedOn w:val="DefaultParagraphFont"/>
    <w:link w:val="Footer"/>
    <w:uiPriority w:val="99"/>
    <w:rsid w:val="00AA2297"/>
    <w:rPr>
      <w:lang w:val="en-GB"/>
    </w:rPr>
  </w:style>
  <w:style w:type="character" w:styleId="PageNumber">
    <w:name w:val="page number"/>
    <w:basedOn w:val="DefaultParagraphFont"/>
    <w:uiPriority w:val="99"/>
    <w:semiHidden/>
    <w:unhideWhenUsed/>
    <w:rsid w:val="00AA2297"/>
  </w:style>
  <w:style w:type="character" w:styleId="Hyperlink">
    <w:name w:val="Hyperlink"/>
    <w:basedOn w:val="DefaultParagraphFont"/>
    <w:uiPriority w:val="99"/>
    <w:unhideWhenUsed/>
    <w:rsid w:val="00AA2297"/>
    <w:rPr>
      <w:color w:val="0000FF" w:themeColor="hyperlink"/>
      <w:u w:val="single"/>
    </w:rPr>
  </w:style>
  <w:style w:type="character" w:styleId="FollowedHyperlink">
    <w:name w:val="FollowedHyperlink"/>
    <w:basedOn w:val="DefaultParagraphFont"/>
    <w:uiPriority w:val="99"/>
    <w:semiHidden/>
    <w:unhideWhenUsed/>
    <w:rsid w:val="00AA2297"/>
    <w:rPr>
      <w:color w:val="800080" w:themeColor="followedHyperlink"/>
      <w:u w:val="single"/>
    </w:rPr>
  </w:style>
  <w:style w:type="paragraph" w:styleId="ListParagraph">
    <w:name w:val="List Paragraph"/>
    <w:basedOn w:val="Normal"/>
    <w:uiPriority w:val="34"/>
    <w:qFormat/>
    <w:rsid w:val="00AA2297"/>
    <w:pPr>
      <w:ind w:left="720"/>
      <w:contextualSpacing/>
    </w:pPr>
  </w:style>
  <w:style w:type="paragraph" w:styleId="Header">
    <w:name w:val="header"/>
    <w:basedOn w:val="Normal"/>
    <w:link w:val="HeaderChar"/>
    <w:uiPriority w:val="99"/>
    <w:unhideWhenUsed/>
    <w:rsid w:val="00AA2297"/>
    <w:pPr>
      <w:tabs>
        <w:tab w:val="center" w:pos="4320"/>
        <w:tab w:val="right" w:pos="8640"/>
      </w:tabs>
    </w:pPr>
  </w:style>
  <w:style w:type="character" w:customStyle="1" w:styleId="HeaderChar">
    <w:name w:val="Header Char"/>
    <w:basedOn w:val="DefaultParagraphFont"/>
    <w:link w:val="Header"/>
    <w:uiPriority w:val="99"/>
    <w:rsid w:val="00AA2297"/>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3.jpeg"/><Relationship Id="rId21" Type="http://schemas.openxmlformats.org/officeDocument/2006/relationships/image" Target="media/image14.jpeg"/><Relationship Id="rId22" Type="http://schemas.openxmlformats.org/officeDocument/2006/relationships/image" Target="media/image15.jpeg"/><Relationship Id="rId23" Type="http://schemas.openxmlformats.org/officeDocument/2006/relationships/image" Target="media/image16.jpeg"/><Relationship Id="rId24" Type="http://schemas.openxmlformats.org/officeDocument/2006/relationships/image" Target="media/image17.jpeg"/><Relationship Id="rId25" Type="http://schemas.openxmlformats.org/officeDocument/2006/relationships/image" Target="media/image18.jpeg"/><Relationship Id="rId26" Type="http://schemas.openxmlformats.org/officeDocument/2006/relationships/image" Target="media/image19.jpeg"/><Relationship Id="rId27" Type="http://schemas.openxmlformats.org/officeDocument/2006/relationships/image" Target="media/image20.jpeg"/><Relationship Id="rId28" Type="http://schemas.openxmlformats.org/officeDocument/2006/relationships/image" Target="media/image21.jpeg"/><Relationship Id="rId29" Type="http://schemas.openxmlformats.org/officeDocument/2006/relationships/image" Target="media/image22.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3.png"/><Relationship Id="rId31" Type="http://schemas.openxmlformats.org/officeDocument/2006/relationships/image" Target="media/image24.jpeg"/><Relationship Id="rId32" Type="http://schemas.openxmlformats.org/officeDocument/2006/relationships/image" Target="media/image25.jpeg"/><Relationship Id="rId9" Type="http://schemas.openxmlformats.org/officeDocument/2006/relationships/image" Target="media/image2.png"/><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33" Type="http://schemas.openxmlformats.org/officeDocument/2006/relationships/image" Target="media/image26.jpeg"/><Relationship Id="rId34" Type="http://schemas.openxmlformats.org/officeDocument/2006/relationships/footer" Target="footer1.xml"/><Relationship Id="rId35" Type="http://schemas.openxmlformats.org/officeDocument/2006/relationships/footer" Target="footer2.xml"/><Relationship Id="rId36" Type="http://schemas.openxmlformats.org/officeDocument/2006/relationships/fontTable" Target="fontTable.xml"/><Relationship Id="rId10" Type="http://schemas.openxmlformats.org/officeDocument/2006/relationships/image" Target="media/image3.jpeg"/><Relationship Id="rId11" Type="http://schemas.openxmlformats.org/officeDocument/2006/relationships/image" Target="media/image4.jpeg"/><Relationship Id="rId12" Type="http://schemas.openxmlformats.org/officeDocument/2006/relationships/image" Target="media/image5.jpeg"/><Relationship Id="rId13" Type="http://schemas.openxmlformats.org/officeDocument/2006/relationships/image" Target="media/image6.jpeg"/><Relationship Id="rId14" Type="http://schemas.openxmlformats.org/officeDocument/2006/relationships/image" Target="media/image7.jpeg"/><Relationship Id="rId15" Type="http://schemas.openxmlformats.org/officeDocument/2006/relationships/image" Target="media/image8.jpeg"/><Relationship Id="rId16" Type="http://schemas.openxmlformats.org/officeDocument/2006/relationships/image" Target="media/image9.jpeg"/><Relationship Id="rId17" Type="http://schemas.openxmlformats.org/officeDocument/2006/relationships/image" Target="media/image10.jpeg"/><Relationship Id="rId18" Type="http://schemas.openxmlformats.org/officeDocument/2006/relationships/image" Target="media/image11.jpeg"/><Relationship Id="rId19" Type="http://schemas.openxmlformats.org/officeDocument/2006/relationships/image" Target="media/image12.png"/><Relationship Id="rId37" Type="http://schemas.openxmlformats.org/officeDocument/2006/relationships/theme" Target="theme/theme1.xml"/></Relationships>
</file>

<file path=word/_rels/footnotes.xml.rels><?xml version="1.0" encoding="UTF-8" standalone="yes"?>
<Relationships xmlns="http://schemas.openxmlformats.org/package/2006/relationships"><Relationship Id="rId9" Type="http://schemas.openxmlformats.org/officeDocument/2006/relationships/hyperlink" Target="https://en.wikipedia.org/wiki/Armenia" TargetMode="External"/><Relationship Id="rId20" Type="http://schemas.openxmlformats.org/officeDocument/2006/relationships/hyperlink" Target="https://hr.wikipedia.org/wiki/Zagreb" TargetMode="External"/><Relationship Id="rId21" Type="http://schemas.openxmlformats.org/officeDocument/2006/relationships/hyperlink" Target="https://hr.wikipedia.org/wiki/Sarajevo" TargetMode="External"/><Relationship Id="rId22" Type="http://schemas.openxmlformats.org/officeDocument/2006/relationships/hyperlink" Target="https://hr.wikipedia.org/wiki/1979." TargetMode="External"/><Relationship Id="rId10" Type="http://schemas.openxmlformats.org/officeDocument/2006/relationships/hyperlink" Target="http://www.bosnawi.ba/ba/filozofija-irfan/69-arfu-l-irfan-miomiris-gnoze" TargetMode="External"/><Relationship Id="rId11" Type="http://schemas.openxmlformats.org/officeDocument/2006/relationships/hyperlink" Target="https://hr.wikipedia.org/w/index.php?title=Pretpovijesna_umjetnost&amp;action=edit&amp;redlink=1" TargetMode="External"/><Relationship Id="rId12" Type="http://schemas.openxmlformats.org/officeDocument/2006/relationships/hyperlink" Target="https://hr.wikipedia.org/w/index.php?title=Azijska_umjetnost&amp;action=edit&amp;redlink=1" TargetMode="External"/><Relationship Id="rId13" Type="http://schemas.openxmlformats.org/officeDocument/2006/relationships/hyperlink" Target="https://hr.wikipedia.org/wiki/Umjetnost_drevnog_Egipta" TargetMode="External"/><Relationship Id="rId14" Type="http://schemas.openxmlformats.org/officeDocument/2006/relationships/hyperlink" Target="https://hr.wikipedia.org/wiki/Egejska_umjetnost" TargetMode="External"/><Relationship Id="rId15" Type="http://schemas.openxmlformats.org/officeDocument/2006/relationships/hyperlink" Target="https://hr.wikipedia.org/wiki/Etrurska_umjetnost" TargetMode="External"/><Relationship Id="rId16" Type="http://schemas.openxmlformats.org/officeDocument/2006/relationships/hyperlink" Target="https://hr.wikipedia.org/wiki/Bizantska_umjetnost" TargetMode="External"/><Relationship Id="rId17" Type="http://schemas.openxmlformats.org/officeDocument/2006/relationships/hyperlink" Target="https://hr.wikipedia.org/wiki/Romanika" TargetMode="External"/><Relationship Id="rId18" Type="http://schemas.openxmlformats.org/officeDocument/2006/relationships/hyperlink" Target="https://hr.wikipedia.org/wiki/Fovizam" TargetMode="External"/><Relationship Id="rId19" Type="http://schemas.openxmlformats.org/officeDocument/2006/relationships/hyperlink" Target="https://hr.wikipedia.org/wiki/Kubizam" TargetMode="External"/><Relationship Id="rId1" Type="http://schemas.openxmlformats.org/officeDocument/2006/relationships/hyperlink" Target="https://en.wikipedia.org/wiki/Iran" TargetMode="External"/><Relationship Id="rId2" Type="http://schemas.openxmlformats.org/officeDocument/2006/relationships/hyperlink" Target="https://en.wikipedia.org/wiki/Bahrain" TargetMode="External"/><Relationship Id="rId3" Type="http://schemas.openxmlformats.org/officeDocument/2006/relationships/hyperlink" Target="https://en.wikipedia.org/wiki/Afghanistan" TargetMode="External"/><Relationship Id="rId4" Type="http://schemas.openxmlformats.org/officeDocument/2006/relationships/hyperlink" Target="https://en.wikipedia.org/wiki/Pakistan" TargetMode="External"/><Relationship Id="rId5" Type="http://schemas.openxmlformats.org/officeDocument/2006/relationships/hyperlink" Target="https://en.wikipedia.org/wiki/Turkey" TargetMode="External"/><Relationship Id="rId6" Type="http://schemas.openxmlformats.org/officeDocument/2006/relationships/hyperlink" Target="https://en.wikipedia.org/wiki/Uzbekistan" TargetMode="External"/><Relationship Id="rId7" Type="http://schemas.openxmlformats.org/officeDocument/2006/relationships/hyperlink" Target="https://en.wikipedia.org/wiki/Turkmenistan" TargetMode="External"/><Relationship Id="rId8" Type="http://schemas.openxmlformats.org/officeDocument/2006/relationships/hyperlink" Target="https://en.wikipedia.org/wiki/Azerbaij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31</Pages>
  <Words>7479</Words>
  <Characters>42633</Characters>
  <Application>Microsoft Macintosh Word</Application>
  <DocSecurity>0</DocSecurity>
  <Lines>355</Lines>
  <Paragraphs>100</Paragraphs>
  <ScaleCrop>false</ScaleCrop>
  <Company/>
  <LinksUpToDate>false</LinksUpToDate>
  <CharactersWithSpaces>50012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MELIKA</dc:creator>
  <cp:keywords/>
  <dc:description/>
  <cp:lastModifiedBy>MELIKA</cp:lastModifiedBy>
  <cp:revision>6</cp:revision>
  <cp:lastPrinted>2016-08-01T16:47:00Z</cp:lastPrinted>
  <dcterms:created xsi:type="dcterms:W3CDTF">2016-08-01T16:47:00Z</dcterms:created>
  <dcterms:modified xsi:type="dcterms:W3CDTF">2016-08-01T17:35:00Z</dcterms:modified>
</cp:coreProperties>
</file>